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FABFE">
      <w:pPr>
        <w:spacing w:line="400" w:lineRule="exact"/>
        <w:jc w:val="center"/>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w:t>
      </w:r>
      <w:r>
        <w:rPr>
          <w:rFonts w:hint="eastAsia" w:ascii="方正小标宋简体" w:hAnsi="方正小标宋简体" w:eastAsia="方正小标宋简体" w:cs="方正小标宋简体"/>
          <w:bCs/>
          <w:sz w:val="28"/>
          <w:szCs w:val="28"/>
          <w:lang w:val="en-US" w:eastAsia="zh-CN"/>
        </w:rPr>
        <w:t>陕西水利工程地质灾害形成机理与安全防控关键技术</w:t>
      </w:r>
      <w:r>
        <w:rPr>
          <w:rFonts w:hint="eastAsia" w:ascii="方正小标宋简体" w:hAnsi="方正小标宋简体" w:eastAsia="方正小标宋简体" w:cs="方正小标宋简体"/>
          <w:bCs/>
          <w:sz w:val="28"/>
          <w:szCs w:val="28"/>
        </w:rPr>
        <w:t>》项目</w:t>
      </w:r>
    </w:p>
    <w:p w14:paraId="1ABD19AD">
      <w:pPr>
        <w:spacing w:line="400" w:lineRule="exact"/>
        <w:jc w:val="center"/>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公示信息</w:t>
      </w:r>
    </w:p>
    <w:p w14:paraId="20BF9194">
      <w:pPr>
        <w:spacing w:line="400" w:lineRule="exact"/>
        <w:jc w:val="center"/>
        <w:rPr>
          <w:rFonts w:ascii="方正小标宋简体" w:hAnsi="方正小标宋简体" w:eastAsia="方正小标宋简体" w:cs="方正小标宋简体"/>
          <w:bCs/>
          <w:sz w:val="24"/>
          <w:szCs w:val="24"/>
        </w:rPr>
      </w:pPr>
    </w:p>
    <w:p w14:paraId="46AAD8F2">
      <w:pPr>
        <w:pStyle w:val="24"/>
        <w:numPr>
          <w:ilvl w:val="0"/>
          <w:numId w:val="0"/>
        </w:numPr>
        <w:ind w:left="720" w:leftChars="0" w:hanging="720" w:firstLineChars="0"/>
        <w:rPr>
          <w:rFonts w:ascii="Times New Roman" w:hAnsi="Times New Roman"/>
        </w:rPr>
      </w:pPr>
      <w:r>
        <w:rPr>
          <w:rFonts w:hint="default" w:ascii="Times New Roman" w:hAnsi="Times New Roman" w:eastAsia="宋体" w:cs="Times New Roman"/>
          <w:b/>
          <w:bCs/>
          <w:kern w:val="44"/>
          <w:sz w:val="28"/>
          <w:szCs w:val="44"/>
          <w:lang w:val="en-US" w:eastAsia="zh-CN" w:bidi="ar-SA"/>
        </w:rPr>
        <w:t>一、</w:t>
      </w:r>
      <w:r>
        <w:rPr>
          <w:rFonts w:hint="eastAsia" w:ascii="Times New Roman" w:hAnsi="Times New Roman"/>
        </w:rPr>
        <w:t>项目名称：</w:t>
      </w:r>
    </w:p>
    <w:p w14:paraId="534BE097">
      <w:pPr>
        <w:pStyle w:val="23"/>
        <w:ind w:firstLine="31680"/>
        <w:jc w:val="both"/>
        <w:rPr>
          <w:rFonts w:hint="eastAsia" w:ascii="宋体" w:hAnsi="宋体"/>
          <w:szCs w:val="24"/>
          <w:lang w:val="en-US" w:eastAsia="zh-CN"/>
        </w:rPr>
      </w:pPr>
      <w:r>
        <w:rPr>
          <w:rFonts w:hint="eastAsia" w:ascii="宋体" w:hAnsi="宋体"/>
          <w:szCs w:val="24"/>
          <w:lang w:val="en-US" w:eastAsia="zh-CN"/>
        </w:rPr>
        <w:t>陕西水利工程地质灾害形成机理与安全防控关键技术</w:t>
      </w:r>
    </w:p>
    <w:p w14:paraId="5440A989">
      <w:pPr>
        <w:pStyle w:val="24"/>
        <w:numPr>
          <w:ilvl w:val="0"/>
          <w:numId w:val="0"/>
        </w:numPr>
        <w:ind w:left="720" w:leftChars="0" w:hanging="720" w:firstLineChars="0"/>
        <w:rPr>
          <w:rFonts w:ascii="Times New Roman" w:hAnsi="Times New Roman"/>
        </w:rPr>
      </w:pPr>
      <w:r>
        <w:rPr>
          <w:rFonts w:hint="default" w:ascii="Times New Roman" w:hAnsi="Times New Roman" w:eastAsia="宋体" w:cs="Times New Roman"/>
          <w:b/>
          <w:bCs/>
          <w:kern w:val="44"/>
          <w:sz w:val="28"/>
          <w:szCs w:val="44"/>
          <w:lang w:val="en-US" w:eastAsia="zh-CN" w:bidi="ar-SA"/>
        </w:rPr>
        <w:t>二、</w:t>
      </w:r>
      <w:r>
        <w:rPr>
          <w:rFonts w:hint="eastAsia" w:ascii="Times New Roman" w:hAnsi="Times New Roman"/>
        </w:rPr>
        <w:t>提名者及提名意见：</w:t>
      </w:r>
    </w:p>
    <w:p w14:paraId="240E5FC0">
      <w:pPr>
        <w:pStyle w:val="23"/>
        <w:ind w:firstLine="31680"/>
        <w:rPr>
          <w:rFonts w:ascii="宋体"/>
          <w:kern w:val="44"/>
          <w:szCs w:val="24"/>
        </w:rPr>
      </w:pPr>
      <w:r>
        <w:rPr>
          <w:rFonts w:hint="eastAsia" w:ascii="宋体" w:hAnsi="宋体"/>
          <w:kern w:val="44"/>
          <w:szCs w:val="24"/>
        </w:rPr>
        <w:t>提名单位：陕西省水利厅</w:t>
      </w:r>
    </w:p>
    <w:p w14:paraId="74DD0DEB">
      <w:pPr>
        <w:pStyle w:val="23"/>
        <w:ind w:firstLine="31680"/>
        <w:jc w:val="both"/>
        <w:rPr>
          <w:rFonts w:hint="eastAsia" w:ascii="宋体" w:hAnsi="宋体"/>
          <w:szCs w:val="24"/>
        </w:rPr>
      </w:pPr>
      <w:r>
        <w:rPr>
          <w:rFonts w:hint="eastAsia" w:ascii="宋体" w:hAnsi="宋体"/>
          <w:szCs w:val="24"/>
        </w:rPr>
        <w:t>提名意见：</w:t>
      </w:r>
      <w:r>
        <w:rPr>
          <w:rFonts w:hint="eastAsia" w:ascii="宋体" w:hAnsi="宋体"/>
          <w:szCs w:val="24"/>
          <w:lang w:val="en-US" w:eastAsia="zh-CN"/>
        </w:rPr>
        <w:t>根据陕西纵跨三区、汇聚两水、多灾常发的地质环境条件，结合水利工程分布特征，系统揭示了复杂水环境下水利工程地质灾害发育特征，厘清了水利工程灾害时空分布规律。通过研究复杂水环境下水利工程地质灾害成灾模式，揭示了动态地表水及地下水影响下的水利工程渗漏、冲刷淘蚀、岩土软化等诱发滑坡、塌岸的致灾机理，创新了水利工程在动水环境下岸坡弱化破坏理论。创建了复杂水环境下水利工程地质灾害风险性分区评价技术方法及指标体系，建立了陕西水利工程地质灾害分区分级防治标准。编制了《陕西省水利工程行业地质灾害防治工程技术指南》，提出陕西省水利工程地质灾害监测预警系统建设方案与安全防控措施，填补了水利工程在复杂水环境下地质灾害防治研究领域的空白，对提升我国水利水电工程防灾减灾水平具有重要的理论意义与实践价值。</w:t>
      </w:r>
    </w:p>
    <w:p w14:paraId="2C672494">
      <w:pPr>
        <w:pStyle w:val="23"/>
        <w:ind w:firstLine="31680"/>
        <w:jc w:val="both"/>
        <w:rPr>
          <w:rFonts w:hint="eastAsia" w:ascii="宋体" w:hAnsi="宋体"/>
          <w:szCs w:val="24"/>
          <w:lang w:val="en-US" w:eastAsia="zh-CN"/>
        </w:rPr>
      </w:pPr>
      <w:r>
        <w:rPr>
          <w:rFonts w:hint="eastAsia" w:ascii="宋体" w:hAnsi="宋体"/>
          <w:szCs w:val="24"/>
          <w:lang w:val="en-US" w:eastAsia="zh-CN"/>
        </w:rPr>
        <w:t>该项目成果已在我省东庄水利枢纽、引汉济渭工程、三原西郊水库、榆林采兔沟水库、镇安云镇水库、宝鸡峡灌区、普化水库等</w:t>
      </w:r>
      <w:r>
        <w:rPr>
          <w:rFonts w:hint="default" w:ascii="宋体" w:hAnsi="宋体"/>
          <w:szCs w:val="24"/>
          <w:lang w:val="en-US" w:eastAsia="zh-CN"/>
        </w:rPr>
        <w:t>40</w:t>
      </w:r>
      <w:r>
        <w:rPr>
          <w:rFonts w:hint="eastAsia" w:ascii="宋体" w:hAnsi="宋体"/>
          <w:szCs w:val="24"/>
          <w:lang w:val="en-US" w:eastAsia="zh-CN"/>
        </w:rPr>
        <w:t>余个大中型水利水电工程中得到应用，同时在陕西省水工程勘察规划研究院、黄河勘测规划设计研究院有限公司、神木市水务集团采兔沟水库供水有限公司、镇安县烟叶产业社会化服务有限公司、麟游县普润水务有限责任公司等</w:t>
      </w:r>
      <w:r>
        <w:rPr>
          <w:rFonts w:hint="default" w:ascii="宋体" w:hAnsi="宋体"/>
          <w:szCs w:val="24"/>
          <w:lang w:val="en-US" w:eastAsia="zh-CN"/>
        </w:rPr>
        <w:t>20</w:t>
      </w:r>
      <w:r>
        <w:rPr>
          <w:rFonts w:hint="eastAsia" w:ascii="宋体" w:hAnsi="宋体"/>
          <w:szCs w:val="24"/>
          <w:lang w:val="en-US" w:eastAsia="zh-CN"/>
        </w:rPr>
        <w:t>余个建设、勘察设计、施工单位中得到了充分应用推广，获得了显著的社会和经济效益。经陕西省水利学会评价，认为该项目成果达到国际领先水平，创新成果显著，推广应用价值很高。</w:t>
      </w:r>
    </w:p>
    <w:p w14:paraId="01B491EA">
      <w:pPr>
        <w:pStyle w:val="23"/>
        <w:ind w:firstLine="31680"/>
        <w:jc w:val="both"/>
        <w:rPr>
          <w:rFonts w:hint="eastAsia" w:ascii="宋体" w:hAnsi="宋体"/>
          <w:szCs w:val="24"/>
          <w:lang w:val="en-US" w:eastAsia="zh-CN"/>
        </w:rPr>
      </w:pPr>
      <w:r>
        <w:rPr>
          <w:rFonts w:hint="eastAsia" w:ascii="宋体" w:hAnsi="宋体"/>
          <w:szCs w:val="24"/>
          <w:lang w:val="en-US" w:eastAsia="zh-CN"/>
        </w:rPr>
        <w:t>拟提名该项目为陕西省科学技术进步奖二等奖。</w:t>
      </w:r>
    </w:p>
    <w:p w14:paraId="7F97EC2E">
      <w:pPr>
        <w:pStyle w:val="24"/>
        <w:numPr>
          <w:ilvl w:val="0"/>
          <w:numId w:val="0"/>
        </w:numPr>
        <w:ind w:left="720" w:leftChars="0" w:hanging="720" w:firstLineChars="0"/>
        <w:rPr>
          <w:rFonts w:ascii="Times New Roman" w:hAnsi="Times New Roman"/>
        </w:rPr>
      </w:pPr>
      <w:r>
        <w:rPr>
          <w:rFonts w:hint="default" w:ascii="Times New Roman" w:hAnsi="Times New Roman" w:eastAsia="宋体" w:cs="Times New Roman"/>
          <w:b/>
          <w:bCs/>
          <w:kern w:val="44"/>
          <w:sz w:val="28"/>
          <w:szCs w:val="44"/>
          <w:lang w:val="en-US" w:eastAsia="zh-CN" w:bidi="ar-SA"/>
        </w:rPr>
        <w:t>三、</w:t>
      </w:r>
      <w:r>
        <w:rPr>
          <w:rFonts w:hint="eastAsia" w:ascii="Times New Roman" w:hAnsi="Times New Roman"/>
        </w:rPr>
        <w:t>项目简介</w:t>
      </w:r>
    </w:p>
    <w:p w14:paraId="04D63C65">
      <w:pPr>
        <w:pStyle w:val="23"/>
        <w:ind w:firstLine="31680"/>
        <w:rPr>
          <w:rFonts w:hint="eastAsia" w:ascii="宋体" w:hAnsi="宋体"/>
          <w:szCs w:val="24"/>
        </w:rPr>
      </w:pPr>
      <w:r>
        <w:rPr>
          <w:rFonts w:hint="eastAsia" w:ascii="宋体" w:hAnsi="宋体"/>
          <w:szCs w:val="24"/>
          <w:lang w:val="en-US" w:eastAsia="zh-CN"/>
        </w:rPr>
        <w:t>本项目综合运用野外工作、室内测试、模拟试验、数值分析、理论分析等方法，系统提出</w:t>
      </w:r>
      <w:r>
        <w:rPr>
          <w:rFonts w:hint="eastAsia" w:ascii="宋体" w:hAnsi="宋体"/>
          <w:szCs w:val="24"/>
        </w:rPr>
        <w:t>了</w:t>
      </w:r>
      <w:r>
        <w:rPr>
          <w:rFonts w:hint="eastAsia" w:ascii="宋体" w:hAnsi="宋体"/>
          <w:szCs w:val="24"/>
          <w:lang w:val="en-US" w:eastAsia="zh-CN"/>
        </w:rPr>
        <w:t>复杂水环境下</w:t>
      </w:r>
      <w:r>
        <w:rPr>
          <w:rFonts w:hint="eastAsia" w:ascii="宋体" w:hAnsi="宋体"/>
          <w:szCs w:val="24"/>
        </w:rPr>
        <w:t>水利工程地质灾害分类</w:t>
      </w:r>
      <w:r>
        <w:rPr>
          <w:rFonts w:hint="eastAsia" w:ascii="宋体" w:hAnsi="宋体"/>
          <w:szCs w:val="24"/>
          <w:lang w:val="en-US" w:eastAsia="zh-CN"/>
        </w:rPr>
        <w:t>及特征</w:t>
      </w:r>
      <w:r>
        <w:rPr>
          <w:rFonts w:hint="eastAsia" w:ascii="宋体" w:hAnsi="宋体"/>
          <w:szCs w:val="24"/>
        </w:rPr>
        <w:t>。结合区域地质条件、水利工程种类、地质灾害灾种，厘清了陕西省水利工程地质灾害时空分布规律。陕西省内水利工程的分布在陕北、关中、陕南区域呈现不同的特点：陕北区块状、关中东西线状、陕南点状</w:t>
      </w:r>
      <w:r>
        <w:rPr>
          <w:rFonts w:hint="eastAsia" w:ascii="宋体" w:hAnsi="宋体"/>
          <w:szCs w:val="24"/>
          <w:lang w:eastAsia="zh-CN"/>
        </w:rPr>
        <w:t>，</w:t>
      </w:r>
      <w:r>
        <w:rPr>
          <w:rFonts w:hint="eastAsia" w:ascii="宋体" w:hAnsi="宋体"/>
          <w:szCs w:val="24"/>
        </w:rPr>
        <w:t>明确了水利工程地质灾害类型及其特征。提出了水利工程地质灾害成灾模式，开展了陕西省水利工程地质灾害风险性分区评价；提出采用传统治理方式结合监测主要诱发因素的综合防治手段，编制了《陕西省水利工程行业地质灾害防治工程技术指南》，指导陕西省水利工程地质灾害开展分区分级防治，为省级行政区水利工程地质灾害的防治提供了新的思路、新的技术支持，对提升我国水利水电工程防灾减灾水平具有重要的</w:t>
      </w:r>
      <w:r>
        <w:rPr>
          <w:rFonts w:hint="eastAsia" w:ascii="宋体" w:hAnsi="宋体"/>
          <w:szCs w:val="24"/>
          <w:lang w:val="en-US" w:eastAsia="zh-CN"/>
        </w:rPr>
        <w:t>理论</w:t>
      </w:r>
      <w:r>
        <w:rPr>
          <w:rFonts w:hint="eastAsia" w:ascii="宋体" w:hAnsi="宋体"/>
          <w:szCs w:val="24"/>
        </w:rPr>
        <w:t>意义</w:t>
      </w:r>
      <w:r>
        <w:rPr>
          <w:rFonts w:hint="eastAsia" w:ascii="宋体" w:hAnsi="宋体"/>
          <w:szCs w:val="24"/>
          <w:lang w:val="en-US" w:eastAsia="zh-CN"/>
        </w:rPr>
        <w:t>与实践</w:t>
      </w:r>
      <w:r>
        <w:rPr>
          <w:rFonts w:hint="eastAsia" w:ascii="宋体" w:hAnsi="宋体"/>
          <w:szCs w:val="24"/>
        </w:rPr>
        <w:t>价值。</w:t>
      </w:r>
    </w:p>
    <w:p w14:paraId="6A3841CE">
      <w:pPr>
        <w:pStyle w:val="23"/>
        <w:ind w:firstLine="31680"/>
        <w:rPr>
          <w:rFonts w:hint="eastAsia" w:ascii="宋体" w:hAnsi="宋体"/>
          <w:szCs w:val="24"/>
        </w:rPr>
      </w:pPr>
      <w:r>
        <w:rPr>
          <w:rFonts w:hint="eastAsia" w:ascii="宋体" w:hAnsi="宋体"/>
          <w:szCs w:val="24"/>
        </w:rPr>
        <w:t>取得了如下创新性成果：</w:t>
      </w:r>
    </w:p>
    <w:p w14:paraId="42E5A5AE">
      <w:pPr>
        <w:pStyle w:val="23"/>
        <w:ind w:firstLine="31680"/>
        <w:jc w:val="both"/>
        <w:rPr>
          <w:rFonts w:hint="eastAsia" w:ascii="宋体" w:hAnsi="宋体"/>
          <w:szCs w:val="24"/>
          <w:lang w:val="en-US" w:eastAsia="zh-CN"/>
        </w:rPr>
      </w:pPr>
      <w:r>
        <w:rPr>
          <w:rFonts w:hint="eastAsia" w:ascii="宋体" w:hAnsi="宋体"/>
          <w:szCs w:val="24"/>
          <w:lang w:val="en-US" w:eastAsia="zh-CN"/>
        </w:rPr>
        <w:t>（1）揭示了复杂水环境下水利工程地质灾害发育特征，厘清了水利工程灾害时空分布规律，编制了《陕西省水利工程行业地质灾害防治工程技术指南》，出版了《引汉济渭工程三河口高拱坝工程地质特性研究》，填补了水利工程在复杂水环境下地质灾害防治研究领域的空白。</w:t>
      </w:r>
    </w:p>
    <w:p w14:paraId="04256A81">
      <w:pPr>
        <w:pStyle w:val="23"/>
        <w:ind w:firstLine="31680"/>
        <w:jc w:val="both"/>
        <w:rPr>
          <w:rFonts w:hint="eastAsia" w:ascii="宋体" w:hAnsi="宋体"/>
          <w:szCs w:val="24"/>
          <w:lang w:val="en-US" w:eastAsia="zh-CN"/>
        </w:rPr>
      </w:pPr>
      <w:r>
        <w:rPr>
          <w:rFonts w:hint="eastAsia" w:ascii="宋体" w:hAnsi="宋体"/>
          <w:szCs w:val="24"/>
          <w:lang w:val="en-US" w:eastAsia="zh-CN"/>
        </w:rPr>
        <w:t>（2）提出了复杂水环境下水利工程地质灾害成灾模式，揭示了动态地表水及地下水影响下的水利工程渗漏、冲刷淘蚀、岩土软化等诱发滑坡、塌岸的致灾机理，创新了水利工程在动水环境下岸坡弱化破坏理论。</w:t>
      </w:r>
    </w:p>
    <w:p w14:paraId="611B2D06">
      <w:pPr>
        <w:pStyle w:val="23"/>
        <w:ind w:firstLine="31680"/>
        <w:jc w:val="both"/>
        <w:rPr>
          <w:rFonts w:hint="eastAsia" w:ascii="宋体" w:hAnsi="宋体"/>
          <w:szCs w:val="24"/>
          <w:lang w:val="en-US" w:eastAsia="zh-CN"/>
        </w:rPr>
      </w:pPr>
      <w:r>
        <w:rPr>
          <w:rFonts w:hint="eastAsia" w:ascii="宋体" w:hAnsi="宋体"/>
          <w:szCs w:val="24"/>
          <w:lang w:val="en-US" w:eastAsia="zh-CN"/>
        </w:rPr>
        <w:t>（3）创建了复杂水环境下水利工程地质灾害风险性分区评价技术方法及指标体系，建立了陕西水利工程地质灾害分区分级防治标准。</w:t>
      </w:r>
    </w:p>
    <w:p w14:paraId="3BA82068">
      <w:pPr>
        <w:pStyle w:val="23"/>
        <w:ind w:firstLine="31680"/>
        <w:jc w:val="both"/>
        <w:rPr>
          <w:rFonts w:hint="eastAsia" w:ascii="宋体" w:hAnsi="宋体"/>
          <w:szCs w:val="24"/>
          <w:lang w:val="en-US" w:eastAsia="zh-CN"/>
        </w:rPr>
      </w:pPr>
      <w:r>
        <w:rPr>
          <w:rFonts w:hint="eastAsia" w:ascii="宋体" w:hAnsi="宋体"/>
          <w:szCs w:val="24"/>
          <w:lang w:val="en-US" w:eastAsia="zh-CN"/>
        </w:rPr>
        <w:t>（4）提出了陕西水利工程地质灾害监测预警系统建设方案及综合防治手段，为水利工程地质灾害的安全防控提供了关键技术支持。</w:t>
      </w:r>
    </w:p>
    <w:p w14:paraId="4ED8D34D">
      <w:pPr>
        <w:pStyle w:val="23"/>
        <w:ind w:firstLine="31680"/>
        <w:jc w:val="both"/>
        <w:rPr>
          <w:rFonts w:hint="eastAsia" w:ascii="宋体" w:hAnsi="宋体"/>
          <w:szCs w:val="24"/>
          <w:lang w:val="en-US" w:eastAsia="zh-CN"/>
        </w:rPr>
      </w:pPr>
      <w:r>
        <w:rPr>
          <w:rFonts w:hint="eastAsia" w:ascii="Times New Roman" w:hAnsi="Times New Roman"/>
          <w:color w:val="auto"/>
          <w:sz w:val="24"/>
          <w:szCs w:val="24"/>
        </w:rPr>
        <w:t>项目获得各类授权的知识产权</w:t>
      </w:r>
      <w:r>
        <w:rPr>
          <w:rFonts w:hint="eastAsia" w:ascii="Times New Roman" w:hAnsi="Times New Roman"/>
          <w:color w:val="auto"/>
          <w:sz w:val="24"/>
          <w:szCs w:val="24"/>
          <w:lang w:val="en-US" w:eastAsia="zh-CN"/>
        </w:rPr>
        <w:t>57</w:t>
      </w:r>
      <w:r>
        <w:rPr>
          <w:rFonts w:hint="eastAsia" w:ascii="Times New Roman" w:hAnsi="Times New Roman"/>
          <w:color w:val="auto"/>
          <w:sz w:val="24"/>
          <w:szCs w:val="24"/>
        </w:rPr>
        <w:t>项，其中发明专利2项，实用新型专利</w:t>
      </w:r>
      <w:r>
        <w:rPr>
          <w:rFonts w:hint="eastAsia" w:ascii="Times New Roman" w:hAnsi="Times New Roman"/>
          <w:color w:val="auto"/>
          <w:sz w:val="24"/>
          <w:szCs w:val="24"/>
          <w:lang w:val="en-US" w:eastAsia="zh-CN"/>
        </w:rPr>
        <w:t>12</w:t>
      </w:r>
      <w:r>
        <w:rPr>
          <w:rFonts w:hint="eastAsia" w:ascii="Times New Roman" w:hAnsi="Times New Roman"/>
          <w:color w:val="auto"/>
          <w:sz w:val="24"/>
          <w:szCs w:val="24"/>
        </w:rPr>
        <w:t>项，软件著作权10项，专著1部，编写行业指南1部，行业规范标准1部，发表科技论文30篇</w:t>
      </w:r>
      <w:r>
        <w:rPr>
          <w:rFonts w:hint="eastAsia" w:ascii="Times New Roman" w:hAnsi="Times New Roman"/>
          <w:color w:val="auto"/>
          <w:sz w:val="24"/>
          <w:szCs w:val="24"/>
          <w:lang w:eastAsia="zh-CN"/>
        </w:rPr>
        <w:t>。</w:t>
      </w:r>
      <w:r>
        <w:rPr>
          <w:rFonts w:hint="eastAsia" w:ascii="Times New Roman" w:hAnsi="Times New Roman"/>
          <w:color w:val="auto"/>
          <w:sz w:val="24"/>
          <w:szCs w:val="24"/>
        </w:rPr>
        <w:t>培养硕士研究生6名。</w:t>
      </w:r>
    </w:p>
    <w:p w14:paraId="30C2B81E">
      <w:pPr>
        <w:pStyle w:val="23"/>
        <w:ind w:firstLine="31680"/>
        <w:jc w:val="both"/>
        <w:rPr>
          <w:rFonts w:hint="eastAsia" w:ascii="宋体" w:hAnsi="宋体"/>
          <w:szCs w:val="24"/>
          <w:lang w:val="en-US" w:eastAsia="zh-CN"/>
        </w:rPr>
      </w:pPr>
      <w:r>
        <w:rPr>
          <w:rFonts w:hint="eastAsia" w:ascii="宋体" w:hAnsi="宋体"/>
          <w:szCs w:val="24"/>
          <w:lang w:val="en-US" w:eastAsia="zh-CN"/>
        </w:rPr>
        <w:t>研究成果解决了蓄水引发型塌岸、冲刷掏蚀滑塌型塌岸、冲刷掏蚀崩塌型塌岸及蓄水引发滑动型塌岸等次生地质灾害防治问题，提出采用传统治理方式结合监测主要诱发因素的综合防治手段。编制了《陕西省水利工程行业地质灾害防治工程技术指南》，填补了省内水利工程地质灾害系统研究领域的空白。同时培养了水利工程地质灾害防治方面的专业人才，推动了行业发展。</w:t>
      </w:r>
    </w:p>
    <w:p w14:paraId="5637CB59">
      <w:pPr>
        <w:pStyle w:val="23"/>
        <w:ind w:firstLine="31680"/>
        <w:rPr>
          <w:rFonts w:hint="eastAsia" w:ascii="宋体" w:hAnsi="宋体"/>
          <w:color w:val="FF0000"/>
          <w:szCs w:val="24"/>
        </w:rPr>
      </w:pPr>
      <w:r>
        <w:rPr>
          <w:rFonts w:hint="eastAsia" w:ascii="宋体" w:hAnsi="宋体"/>
          <w:szCs w:val="24"/>
        </w:rPr>
        <w:t>该项目成果</w:t>
      </w:r>
      <w:r>
        <w:rPr>
          <w:rFonts w:hint="eastAsia" w:ascii="宋体" w:hAnsi="宋体"/>
          <w:szCs w:val="24"/>
          <w:lang w:val="en-US" w:eastAsia="zh-CN"/>
        </w:rPr>
        <w:t>已在我省东庄水利枢纽、引汉济渭工程、榆林采兔沟水库、镇安云镇水库、宝鸡峡灌区、普化水库等40余个大中型水利水电工程中得到应用，同时在陕西省水工程勘察规划研究院、黄河勘测规划设计研究院有限公司等20余个建设、勘察设计、施工单位中得到了充分应用推广，取得了显著的社会和经济效益。上述20余家单位通过应用项目成果的直接经济效益</w:t>
      </w:r>
      <w:r>
        <w:rPr>
          <w:rFonts w:hint="eastAsia" w:ascii="宋体" w:hAnsi="宋体"/>
          <w:color w:val="auto"/>
          <w:szCs w:val="24"/>
          <w:highlight w:val="none"/>
          <w:lang w:val="en-US" w:eastAsia="zh-CN"/>
        </w:rPr>
        <w:t>约2.798</w:t>
      </w:r>
      <w:r>
        <w:rPr>
          <w:rFonts w:hint="eastAsia" w:ascii="宋体" w:hAnsi="宋体"/>
          <w:color w:val="auto"/>
          <w:szCs w:val="24"/>
          <w:highlight w:val="none"/>
        </w:rPr>
        <w:t>亿元。</w:t>
      </w:r>
    </w:p>
    <w:p w14:paraId="0BBF41E7">
      <w:pPr>
        <w:pStyle w:val="24"/>
        <w:numPr>
          <w:ilvl w:val="0"/>
          <w:numId w:val="0"/>
        </w:numPr>
        <w:ind w:left="720" w:leftChars="0" w:hanging="720" w:firstLineChars="0"/>
        <w:rPr>
          <w:rFonts w:ascii="Times New Roman" w:hAnsi="Times New Roman"/>
        </w:rPr>
      </w:pPr>
      <w:r>
        <w:rPr>
          <w:rFonts w:hint="default" w:ascii="Times New Roman" w:hAnsi="Times New Roman" w:eastAsia="宋体" w:cs="Times New Roman"/>
          <w:b/>
          <w:bCs/>
          <w:kern w:val="44"/>
          <w:sz w:val="28"/>
          <w:szCs w:val="44"/>
          <w:lang w:val="en-US" w:eastAsia="zh-CN" w:bidi="ar-SA"/>
        </w:rPr>
        <w:t>四、</w:t>
      </w:r>
      <w:r>
        <w:rPr>
          <w:rFonts w:hint="eastAsia" w:ascii="Times New Roman" w:hAnsi="Times New Roman"/>
        </w:rPr>
        <w:t>客观评价</w:t>
      </w:r>
    </w:p>
    <w:p w14:paraId="3A771091">
      <w:pPr>
        <w:pStyle w:val="23"/>
        <w:ind w:firstLine="31680"/>
        <w:rPr>
          <w:rFonts w:hint="eastAsia" w:ascii="宋体" w:hAnsi="宋体"/>
          <w:szCs w:val="24"/>
          <w:lang w:val="en-US"/>
        </w:rPr>
      </w:pPr>
      <w:r>
        <w:rPr>
          <w:rFonts w:ascii="宋体" w:hAnsi="宋体"/>
          <w:szCs w:val="24"/>
        </w:rPr>
        <w:t xml:space="preserve"> </w:t>
      </w:r>
      <w:r>
        <w:rPr>
          <w:rFonts w:hint="eastAsia" w:ascii="宋体" w:hAnsi="宋体"/>
          <w:szCs w:val="24"/>
          <w:lang w:val="en-US" w:eastAsia="zh-CN"/>
        </w:rPr>
        <w:t>提出了陕北区块状、关中东西线状、陕南点状的分布特征，厘清了复杂水环境下水利工程地质灾害时空分布规律，编制了《陕西省水利工程行业地质灾害防治工程技术指南》，提出了水利工程地质灾害成灾模式，开展了陕西省水利工程地质灾害风险性分区评价。提出采用传统治理方式结合监测主要诱发因素的综合防治手段，对提升我国水利水电工程防灾减灾水平具有重要的意义和价值。</w:t>
      </w:r>
    </w:p>
    <w:p w14:paraId="29D9356F">
      <w:pPr>
        <w:pStyle w:val="23"/>
        <w:ind w:firstLine="31680"/>
        <w:rPr>
          <w:rFonts w:hint="eastAsia" w:ascii="宋体" w:hAnsi="宋体"/>
          <w:szCs w:val="24"/>
          <w:lang w:val="en-US"/>
        </w:rPr>
      </w:pPr>
      <w:r>
        <w:rPr>
          <w:rFonts w:hint="eastAsia" w:ascii="宋体" w:hAnsi="宋体"/>
          <w:szCs w:val="24"/>
          <w:lang w:val="en-US" w:eastAsia="zh-CN"/>
        </w:rPr>
        <w:t>陕西省水利厅组织项目验收，认为项目提出水利工程地质灾害安全防控措施，填补了水利工程在复杂水环境下地质灾害防治研究领域的空白，对提升我省水利水电工程防灾减灾水平具有重要的意义和价值，成果达到国内先进。</w:t>
      </w:r>
    </w:p>
    <w:p w14:paraId="07D0A5A9">
      <w:pPr>
        <w:pStyle w:val="9"/>
        <w:keepNext w:val="0"/>
        <w:keepLines w:val="0"/>
        <w:widowControl w:val="0"/>
        <w:suppressLineNumbers w:val="0"/>
        <w:spacing w:before="0" w:beforeAutospacing="0" w:after="0" w:afterAutospacing="0" w:line="276" w:lineRule="auto"/>
        <w:ind w:left="0" w:right="0" w:firstLine="480" w:firstLineChars="200"/>
        <w:jc w:val="left"/>
        <w:rPr>
          <w:rFonts w:hint="eastAsia" w:ascii="宋体" w:hAnsi="Times New Roman" w:eastAsia="宋体" w:cs="宋体"/>
          <w:kern w:val="44"/>
          <w:szCs w:val="24"/>
          <w:lang w:val="en-US"/>
        </w:rPr>
      </w:pPr>
      <w:r>
        <w:rPr>
          <w:rFonts w:hint="eastAsia" w:ascii="宋体" w:hAnsi="宋体" w:eastAsia="宋体" w:cs="宋体"/>
          <w:kern w:val="44"/>
          <w:sz w:val="24"/>
          <w:szCs w:val="24"/>
          <w:lang w:val="en-US" w:eastAsia="zh-CN" w:bidi="ar"/>
        </w:rPr>
        <w:t>该项目在202</w:t>
      </w:r>
      <w:r>
        <w:rPr>
          <w:rFonts w:hint="eastAsia" w:ascii="宋体" w:hAnsi="宋体" w:cs="宋体"/>
          <w:kern w:val="44"/>
          <w:sz w:val="24"/>
          <w:szCs w:val="24"/>
          <w:lang w:val="en-US" w:eastAsia="zh-CN" w:bidi="ar"/>
        </w:rPr>
        <w:t>4</w:t>
      </w:r>
      <w:r>
        <w:rPr>
          <w:rFonts w:hint="eastAsia" w:ascii="宋体" w:hAnsi="宋体" w:eastAsia="宋体" w:cs="宋体"/>
          <w:kern w:val="44"/>
          <w:sz w:val="24"/>
          <w:szCs w:val="24"/>
          <w:lang w:val="en-US" w:eastAsia="zh-CN" w:bidi="ar"/>
        </w:rPr>
        <w:t>年经陕西省水利学会组成的专家组进行了首次评价，认为</w:t>
      </w:r>
      <w:r>
        <w:rPr>
          <w:rFonts w:hint="eastAsia" w:cs="宋体"/>
          <w:kern w:val="44"/>
          <w:sz w:val="24"/>
          <w:szCs w:val="24"/>
          <w:lang w:val="en-US" w:eastAsia="zh-CN" w:bidi="ar"/>
        </w:rPr>
        <w:t>成果</w:t>
      </w:r>
      <w:r>
        <w:rPr>
          <w:rFonts w:hint="eastAsia" w:ascii="宋体" w:hAnsi="宋体" w:eastAsia="宋体" w:cs="宋体"/>
          <w:kern w:val="44"/>
          <w:sz w:val="24"/>
          <w:szCs w:val="24"/>
          <w:lang w:val="en-US" w:eastAsia="zh-CN" w:bidi="ar"/>
        </w:rPr>
        <w:t>处于国际</w:t>
      </w:r>
      <w:r>
        <w:rPr>
          <w:rFonts w:hint="eastAsia" w:cs="宋体"/>
          <w:kern w:val="44"/>
          <w:sz w:val="24"/>
          <w:szCs w:val="24"/>
          <w:lang w:val="en-US" w:eastAsia="zh-CN" w:bidi="ar"/>
        </w:rPr>
        <w:t>先进</w:t>
      </w:r>
      <w:r>
        <w:rPr>
          <w:rFonts w:hint="eastAsia" w:ascii="宋体" w:hAnsi="宋体" w:eastAsia="宋体" w:cs="宋体"/>
          <w:kern w:val="44"/>
          <w:sz w:val="24"/>
          <w:szCs w:val="24"/>
          <w:lang w:val="en-US" w:eastAsia="zh-CN" w:bidi="ar"/>
        </w:rPr>
        <w:t>地位。</w:t>
      </w:r>
    </w:p>
    <w:p w14:paraId="33C19264">
      <w:pPr>
        <w:pStyle w:val="23"/>
        <w:ind w:firstLine="31680"/>
        <w:rPr>
          <w:rFonts w:hint="eastAsia" w:ascii="宋体" w:hAnsi="宋体"/>
          <w:szCs w:val="24"/>
          <w:lang w:val="en-US"/>
        </w:rPr>
      </w:pPr>
      <w:r>
        <w:rPr>
          <w:rFonts w:hint="eastAsia" w:ascii="宋体" w:hAnsi="宋体"/>
          <w:szCs w:val="24"/>
          <w:lang w:val="en-US" w:eastAsia="zh-CN"/>
        </w:rPr>
        <w:t>科技查新报告</w:t>
      </w:r>
      <w:r>
        <w:rPr>
          <w:rFonts w:hint="eastAsia" w:ascii="宋体" w:hAnsi="宋体"/>
          <w:szCs w:val="24"/>
          <w:highlight w:val="none"/>
          <w:lang w:val="en-US" w:eastAsia="zh-CN"/>
        </w:rPr>
        <w:t>结论：该项目于2025年在</w:t>
      </w:r>
      <w:r>
        <w:rPr>
          <w:rFonts w:hint="eastAsia" w:ascii="宋体" w:hAnsi="宋体"/>
          <w:szCs w:val="24"/>
          <w:lang w:val="en-US" w:eastAsia="zh-CN"/>
        </w:rPr>
        <w:t>陕西省科学技术信息研究所科技查新中心进行科技查新。在国内外公开发表的中外文文献中，与本项目查新点完全相同的未见报道。科技查新表明，本项目的理论、技术以及方法均具有鲜明的独创性和领先性。</w:t>
      </w:r>
    </w:p>
    <w:p w14:paraId="55E99E4E">
      <w:pPr>
        <w:pStyle w:val="9"/>
        <w:keepNext w:val="0"/>
        <w:keepLines w:val="0"/>
        <w:widowControl w:val="0"/>
        <w:suppressLineNumbers w:val="0"/>
        <w:spacing w:before="0" w:beforeAutospacing="0" w:after="0" w:afterAutospacing="0" w:line="276" w:lineRule="auto"/>
        <w:ind w:left="0" w:right="0" w:firstLine="480" w:firstLineChars="200"/>
        <w:jc w:val="left"/>
        <w:rPr>
          <w:rFonts w:hint="eastAsia" w:ascii="宋体" w:hAnsi="Times New Roman" w:eastAsia="宋体" w:cs="宋体"/>
          <w:szCs w:val="24"/>
          <w:highlight w:val="yellow"/>
          <w:lang w:val="en-US"/>
        </w:rPr>
      </w:pPr>
      <w:r>
        <w:rPr>
          <w:rFonts w:hint="eastAsia" w:ascii="宋体" w:hAnsi="宋体" w:eastAsia="宋体" w:cs="宋体"/>
          <w:kern w:val="0"/>
          <w:sz w:val="24"/>
          <w:szCs w:val="24"/>
          <w:lang w:val="en-US" w:eastAsia="zh-CN" w:bidi="ar"/>
        </w:rPr>
        <w:t>该项目成果已在我省东庄水利枢纽、引汉济渭工程、泾惠渠三原西郊水库、桃曲坡水库、宝鸡峡灌区、涧峪水库、普化水库、采兔沟水库、云镇水库等40余个大中型水利水电工程中，同时在陕西省水工程勘察规划研究院、黄河勘测规划设计研究院有限公司、神木市水务集团采兔沟水库供水有限公司、陕西省水环境工程勘测设计研究院、陕西省宝鸡峡水利水电设计院、镇安县烟叶产业社会化服务有限公司、麟游县普润水务有限责任公司等20余个建设、勘察设计、施工单位中得到了充分应用推广，</w:t>
      </w:r>
      <w:r>
        <w:rPr>
          <w:rFonts w:hint="eastAsia" w:cs="宋体"/>
          <w:kern w:val="0"/>
          <w:sz w:val="24"/>
          <w:szCs w:val="24"/>
          <w:lang w:val="en-US" w:eastAsia="zh-CN" w:bidi="ar"/>
        </w:rPr>
        <w:t>各单位普遍反映</w:t>
      </w:r>
      <w:r>
        <w:rPr>
          <w:rFonts w:hint="eastAsia" w:ascii="宋体" w:hAnsi="宋体" w:eastAsia="宋体" w:cs="宋体"/>
          <w:kern w:val="0"/>
          <w:sz w:val="24"/>
          <w:szCs w:val="24"/>
          <w:lang w:val="en-US" w:eastAsia="zh-CN" w:bidi="ar"/>
        </w:rPr>
        <w:t>该技术能够较好地监测、防治复杂水环境下水利工程地质灾害，保</w:t>
      </w:r>
      <w:r>
        <w:rPr>
          <w:rFonts w:hint="eastAsia" w:ascii="宋体" w:hAnsi="宋体" w:eastAsia="宋体" w:cs="宋体"/>
          <w:kern w:val="44"/>
          <w:sz w:val="24"/>
          <w:szCs w:val="24"/>
          <w:lang w:val="en-US" w:eastAsia="zh-CN" w:bidi="ar"/>
        </w:rPr>
        <w:t>障了国</w:t>
      </w:r>
      <w:r>
        <w:rPr>
          <w:rFonts w:hint="eastAsia" w:ascii="宋体" w:hAnsi="宋体" w:eastAsia="宋体" w:cs="宋体"/>
          <w:kern w:val="0"/>
          <w:sz w:val="24"/>
          <w:szCs w:val="24"/>
          <w:lang w:val="en-US" w:eastAsia="zh-CN" w:bidi="ar"/>
        </w:rPr>
        <w:t>家重大水利工程的建设和运行安全，节省了</w:t>
      </w:r>
      <w:r>
        <w:rPr>
          <w:rFonts w:hint="eastAsia" w:ascii="宋体" w:hAnsi="宋体" w:eastAsia="宋体" w:cs="宋体"/>
          <w:kern w:val="0"/>
          <w:sz w:val="24"/>
          <w:szCs w:val="24"/>
          <w:highlight w:val="none"/>
          <w:lang w:val="en-US" w:eastAsia="zh-CN" w:bidi="ar"/>
        </w:rPr>
        <w:t>人力、物力，提高了防灾减灾</w:t>
      </w:r>
      <w:r>
        <w:rPr>
          <w:rFonts w:hint="eastAsia" w:cs="宋体"/>
          <w:kern w:val="0"/>
          <w:sz w:val="24"/>
          <w:szCs w:val="24"/>
          <w:highlight w:val="none"/>
          <w:lang w:val="en-US" w:eastAsia="zh-CN" w:bidi="ar"/>
        </w:rPr>
        <w:t>成效，社会效益及经济效益显著</w:t>
      </w:r>
      <w:r>
        <w:rPr>
          <w:rFonts w:hint="eastAsia" w:ascii="宋体" w:hAnsi="宋体" w:eastAsia="宋体" w:cs="宋体"/>
          <w:kern w:val="0"/>
          <w:sz w:val="24"/>
          <w:szCs w:val="24"/>
          <w:highlight w:val="none"/>
          <w:lang w:val="en-US" w:eastAsia="zh-CN" w:bidi="ar"/>
        </w:rPr>
        <w:t>。</w:t>
      </w:r>
    </w:p>
    <w:p w14:paraId="70069D12">
      <w:pPr>
        <w:pStyle w:val="24"/>
        <w:numPr>
          <w:ilvl w:val="0"/>
          <w:numId w:val="0"/>
        </w:numPr>
        <w:ind w:left="720" w:leftChars="0" w:hanging="720" w:firstLineChars="0"/>
        <w:rPr>
          <w:rFonts w:ascii="Times New Roman" w:hAnsi="Times New Roman"/>
          <w:color w:val="auto"/>
        </w:rPr>
      </w:pPr>
      <w:r>
        <w:rPr>
          <w:rFonts w:hint="default" w:ascii="Times New Roman" w:hAnsi="Times New Roman" w:eastAsia="宋体" w:cs="Times New Roman"/>
          <w:b/>
          <w:bCs/>
          <w:color w:val="auto"/>
          <w:kern w:val="44"/>
          <w:sz w:val="28"/>
          <w:szCs w:val="44"/>
          <w:lang w:val="en-US" w:eastAsia="zh-CN" w:bidi="ar-SA"/>
        </w:rPr>
        <w:t>五、</w:t>
      </w:r>
      <w:r>
        <w:rPr>
          <w:rFonts w:hint="eastAsia" w:ascii="Times New Roman" w:hAnsi="Times New Roman"/>
          <w:color w:val="auto"/>
        </w:rPr>
        <w:t>应用情况</w:t>
      </w:r>
    </w:p>
    <w:p w14:paraId="2A07605A">
      <w:pPr>
        <w:pStyle w:val="23"/>
        <w:ind w:firstLine="31680"/>
        <w:rPr>
          <w:rFonts w:hint="eastAsia" w:ascii="宋体" w:hAnsi="宋体" w:eastAsia="宋体" w:cs="宋体"/>
          <w:kern w:val="44"/>
          <w:sz w:val="24"/>
          <w:szCs w:val="24"/>
          <w:lang w:val="en-US" w:eastAsia="zh-CN" w:bidi="ar"/>
        </w:rPr>
      </w:pPr>
      <w:r>
        <w:rPr>
          <w:rFonts w:hint="eastAsia" w:ascii="宋体" w:hAnsi="宋体" w:eastAsia="宋体" w:cs="宋体"/>
          <w:kern w:val="0"/>
          <w:sz w:val="24"/>
          <w:szCs w:val="24"/>
          <w:lang w:val="en-US" w:eastAsia="zh-CN" w:bidi="ar"/>
        </w:rPr>
        <w:t>项目成果</w:t>
      </w:r>
      <w:r>
        <w:rPr>
          <w:rFonts w:hint="eastAsia" w:ascii="宋体" w:hAnsi="宋体" w:cs="宋体"/>
          <w:kern w:val="0"/>
          <w:sz w:val="24"/>
          <w:szCs w:val="24"/>
          <w:lang w:val="en-US" w:eastAsia="zh-CN" w:bidi="ar"/>
        </w:rPr>
        <w:t>整体技术</w:t>
      </w:r>
      <w:r>
        <w:rPr>
          <w:rFonts w:hint="eastAsia" w:ascii="宋体" w:hAnsi="宋体" w:eastAsia="宋体" w:cs="宋体"/>
          <w:kern w:val="0"/>
          <w:sz w:val="24"/>
          <w:szCs w:val="24"/>
          <w:lang w:val="en-US" w:eastAsia="zh-CN" w:bidi="ar"/>
        </w:rPr>
        <w:t>已推广应用到东庄水利枢纽、引汉济渭工程、泾惠渠三原西郊水库、桃曲坡水库、宝鸡峡灌区、涧峪水库等40余个大中型水利水电工程中，同时在陕西省水工程勘察规划研究院、黄河勘测规划设计研究院有限公司、神木市水务集团采兔沟水库供水有限公司等20余个建设、勘察设计、施工单位中得到了充分应用推广。该技术能够较好地监测、防治水利工程地质灾害，保障了国家重大水利工程的建设和运行安全，节省了人力、物力，提高了防灾减灾效益。通过应用项目成果的直接经</w:t>
      </w:r>
      <w:r>
        <w:rPr>
          <w:rFonts w:hint="eastAsia" w:ascii="宋体" w:hAnsi="宋体" w:eastAsia="宋体" w:cs="宋体"/>
          <w:kern w:val="0"/>
          <w:sz w:val="24"/>
          <w:szCs w:val="24"/>
          <w:highlight w:val="none"/>
          <w:lang w:val="en-US" w:eastAsia="zh-CN" w:bidi="ar"/>
        </w:rPr>
        <w:t>济效益</w:t>
      </w:r>
      <w:r>
        <w:rPr>
          <w:rFonts w:hint="eastAsia" w:ascii="宋体" w:hAnsi="宋体"/>
          <w:szCs w:val="24"/>
          <w:highlight w:val="none"/>
        </w:rPr>
        <w:t>约</w:t>
      </w:r>
      <w:r>
        <w:rPr>
          <w:rFonts w:hint="eastAsia" w:ascii="宋体" w:hAnsi="宋体"/>
          <w:szCs w:val="24"/>
          <w:highlight w:val="none"/>
          <w:lang w:val="en-US" w:eastAsia="zh-CN"/>
        </w:rPr>
        <w:t>2.798</w:t>
      </w:r>
      <w:r>
        <w:rPr>
          <w:rFonts w:hint="eastAsia" w:ascii="宋体" w:hAnsi="宋体"/>
          <w:szCs w:val="24"/>
          <w:highlight w:val="none"/>
        </w:rPr>
        <w:t>亿元，</w:t>
      </w:r>
      <w:r>
        <w:rPr>
          <w:rFonts w:hint="eastAsia" w:ascii="宋体" w:hAnsi="宋体" w:eastAsia="宋体" w:cs="宋体"/>
          <w:kern w:val="44"/>
          <w:sz w:val="24"/>
          <w:szCs w:val="24"/>
          <w:lang w:val="en-US" w:eastAsia="zh-CN" w:bidi="ar"/>
        </w:rPr>
        <w:t>经济及社会效益十分显著。主要应用单位情况见下表。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710"/>
        <w:gridCol w:w="825"/>
        <w:gridCol w:w="2895"/>
        <w:gridCol w:w="1605"/>
        <w:gridCol w:w="1095"/>
      </w:tblGrid>
      <w:tr w14:paraId="5CAF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noWrap w:val="0"/>
            <w:vAlign w:val="center"/>
          </w:tcPr>
          <w:p w14:paraId="6581840D">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bookmarkStart w:id="0" w:name="OLE_LINK8"/>
            <w:bookmarkStart w:id="1" w:name="OLE_LINK6"/>
            <w:r>
              <w:rPr>
                <w:rFonts w:hint="eastAsia" w:ascii="宋体" w:hAnsi="宋体"/>
                <w:color w:val="auto"/>
                <w:szCs w:val="21"/>
                <w:highlight w:val="none"/>
              </w:rPr>
              <w:t>序号</w:t>
            </w:r>
          </w:p>
        </w:tc>
        <w:tc>
          <w:tcPr>
            <w:tcW w:w="1710" w:type="dxa"/>
            <w:noWrap w:val="0"/>
            <w:vAlign w:val="center"/>
          </w:tcPr>
          <w:p w14:paraId="4BB368D6">
            <w:pPr>
              <w:keepNext w:val="0"/>
              <w:keepLines w:val="0"/>
              <w:suppressLineNumbers w:val="0"/>
              <w:spacing w:before="0" w:beforeAutospacing="0" w:after="0" w:afterAutospacing="0"/>
              <w:ind w:left="0" w:right="0"/>
              <w:jc w:val="center"/>
              <w:outlineLvl w:val="2"/>
              <w:rPr>
                <w:rFonts w:hint="eastAsia" w:ascii="宋体" w:hAnsi="宋体"/>
                <w:color w:val="auto"/>
                <w:szCs w:val="21"/>
                <w:highlight w:val="none"/>
              </w:rPr>
            </w:pPr>
            <w:r>
              <w:rPr>
                <w:rFonts w:hint="eastAsia" w:ascii="宋体" w:hAnsi="宋体"/>
                <w:color w:val="auto"/>
                <w:szCs w:val="21"/>
                <w:highlight w:val="none"/>
              </w:rPr>
              <w:t>单位</w:t>
            </w:r>
          </w:p>
          <w:p w14:paraId="4A49A194">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名称</w:t>
            </w:r>
          </w:p>
        </w:tc>
        <w:tc>
          <w:tcPr>
            <w:tcW w:w="825" w:type="dxa"/>
            <w:noWrap w:val="0"/>
            <w:vAlign w:val="center"/>
          </w:tcPr>
          <w:p w14:paraId="04997CC3">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应用技术</w:t>
            </w:r>
          </w:p>
        </w:tc>
        <w:tc>
          <w:tcPr>
            <w:tcW w:w="2895" w:type="dxa"/>
            <w:noWrap w:val="0"/>
            <w:vAlign w:val="center"/>
          </w:tcPr>
          <w:p w14:paraId="3520E705">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应用对象及规模</w:t>
            </w:r>
          </w:p>
        </w:tc>
        <w:tc>
          <w:tcPr>
            <w:tcW w:w="1605" w:type="dxa"/>
            <w:noWrap w:val="0"/>
            <w:vAlign w:val="center"/>
          </w:tcPr>
          <w:p w14:paraId="69C66CF4">
            <w:pPr>
              <w:keepNext w:val="0"/>
              <w:keepLines w:val="0"/>
              <w:suppressLineNumbers w:val="0"/>
              <w:spacing w:before="0" w:beforeAutospacing="0" w:after="0" w:afterAutospacing="0"/>
              <w:ind w:left="0" w:right="0"/>
              <w:jc w:val="center"/>
              <w:outlineLvl w:val="2"/>
              <w:rPr>
                <w:rFonts w:hint="eastAsia" w:ascii="宋体" w:hAnsi="宋体"/>
                <w:color w:val="auto"/>
                <w:szCs w:val="21"/>
                <w:highlight w:val="none"/>
              </w:rPr>
            </w:pPr>
            <w:r>
              <w:rPr>
                <w:rFonts w:hint="eastAsia" w:ascii="宋体" w:hAnsi="宋体"/>
                <w:color w:val="auto"/>
                <w:szCs w:val="21"/>
                <w:highlight w:val="none"/>
              </w:rPr>
              <w:t>应用起</w:t>
            </w:r>
          </w:p>
          <w:p w14:paraId="27FB5AE4">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止时间</w:t>
            </w:r>
          </w:p>
        </w:tc>
        <w:tc>
          <w:tcPr>
            <w:tcW w:w="1095" w:type="dxa"/>
            <w:noWrap w:val="0"/>
            <w:vAlign w:val="center"/>
          </w:tcPr>
          <w:p w14:paraId="01342AC1">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单位联系人/电话</w:t>
            </w:r>
          </w:p>
        </w:tc>
      </w:tr>
      <w:tr w14:paraId="4BD4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94" w:type="dxa"/>
            <w:noWrap w:val="0"/>
            <w:vAlign w:val="center"/>
          </w:tcPr>
          <w:p w14:paraId="047D1712">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1</w:t>
            </w:r>
          </w:p>
        </w:tc>
        <w:tc>
          <w:tcPr>
            <w:tcW w:w="1710" w:type="dxa"/>
            <w:noWrap w:val="0"/>
            <w:vAlign w:val="center"/>
          </w:tcPr>
          <w:p w14:paraId="358E6CA4">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陕西省东庄水利枢纽工程建设有限责任公司</w:t>
            </w:r>
          </w:p>
        </w:tc>
        <w:tc>
          <w:tcPr>
            <w:tcW w:w="825" w:type="dxa"/>
            <w:noWrap w:val="0"/>
            <w:vAlign w:val="center"/>
          </w:tcPr>
          <w:p w14:paraId="56F842D0">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创新点2、3、4</w:t>
            </w:r>
          </w:p>
        </w:tc>
        <w:tc>
          <w:tcPr>
            <w:tcW w:w="2895" w:type="dxa"/>
            <w:noWrap w:val="0"/>
            <w:vAlign w:val="center"/>
          </w:tcPr>
          <w:p w14:paraId="02EA70A3">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大坝为混凝土双曲拱坝，最大坝高230米，</w:t>
            </w:r>
            <w:r>
              <w:rPr>
                <w:rFonts w:ascii="宋体" w:hAnsi="宋体"/>
                <w:color w:val="auto"/>
                <w:szCs w:val="21"/>
                <w:highlight w:val="none"/>
              </w:rPr>
              <w:t>总库容32.76亿立方米，水库水面90公里，总投资达154.34亿元。</w:t>
            </w:r>
          </w:p>
        </w:tc>
        <w:tc>
          <w:tcPr>
            <w:tcW w:w="1605" w:type="dxa"/>
            <w:noWrap w:val="0"/>
            <w:vAlign w:val="center"/>
          </w:tcPr>
          <w:p w14:paraId="1051F126">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2020年1月至2022年5月</w:t>
            </w:r>
          </w:p>
        </w:tc>
        <w:tc>
          <w:tcPr>
            <w:tcW w:w="1095" w:type="dxa"/>
            <w:noWrap w:val="0"/>
            <w:vAlign w:val="center"/>
          </w:tcPr>
          <w:p w14:paraId="60403929">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张遇恒/13609149655</w:t>
            </w:r>
          </w:p>
        </w:tc>
      </w:tr>
      <w:tr w14:paraId="509A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noWrap w:val="0"/>
            <w:vAlign w:val="center"/>
          </w:tcPr>
          <w:p w14:paraId="5DE0B4AA">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2</w:t>
            </w:r>
          </w:p>
        </w:tc>
        <w:tc>
          <w:tcPr>
            <w:tcW w:w="1710" w:type="dxa"/>
            <w:noWrap w:val="0"/>
            <w:vAlign w:val="center"/>
          </w:tcPr>
          <w:p w14:paraId="6D7A7E81">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陕西省引汉济渭工程建设有限公司</w:t>
            </w:r>
          </w:p>
        </w:tc>
        <w:tc>
          <w:tcPr>
            <w:tcW w:w="825" w:type="dxa"/>
            <w:noWrap w:val="0"/>
            <w:vAlign w:val="center"/>
          </w:tcPr>
          <w:p w14:paraId="08A182E1">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创新点2、3、4</w:t>
            </w:r>
          </w:p>
        </w:tc>
        <w:tc>
          <w:tcPr>
            <w:tcW w:w="2895" w:type="dxa"/>
            <w:noWrap w:val="0"/>
            <w:vAlign w:val="center"/>
          </w:tcPr>
          <w:p w14:paraId="31269585">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大坝为混凝土双曲拱坝，最大坝高141.5米，</w:t>
            </w:r>
            <w:r>
              <w:rPr>
                <w:rFonts w:ascii="宋体" w:hAnsi="宋体"/>
                <w:color w:val="auto"/>
                <w:szCs w:val="21"/>
                <w:highlight w:val="none"/>
              </w:rPr>
              <w:t>总库容</w:t>
            </w:r>
            <w:r>
              <w:rPr>
                <w:rFonts w:hint="eastAsia" w:ascii="宋体" w:hAnsi="宋体"/>
                <w:color w:val="auto"/>
                <w:szCs w:val="21"/>
                <w:highlight w:val="none"/>
              </w:rPr>
              <w:t>7.1</w:t>
            </w:r>
            <w:r>
              <w:rPr>
                <w:rFonts w:ascii="宋体" w:hAnsi="宋体"/>
                <w:color w:val="auto"/>
                <w:szCs w:val="21"/>
                <w:highlight w:val="none"/>
              </w:rPr>
              <w:t>亿立方米，</w:t>
            </w:r>
            <w:r>
              <w:rPr>
                <w:rFonts w:hint="eastAsia" w:ascii="宋体" w:hAnsi="宋体"/>
                <w:color w:val="auto"/>
                <w:szCs w:val="21"/>
                <w:highlight w:val="none"/>
              </w:rPr>
              <w:t>属大型水库。</w:t>
            </w:r>
          </w:p>
        </w:tc>
        <w:tc>
          <w:tcPr>
            <w:tcW w:w="1605" w:type="dxa"/>
            <w:noWrap w:val="0"/>
            <w:vAlign w:val="center"/>
          </w:tcPr>
          <w:p w14:paraId="125BA496">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2019年5月至2021年5月</w:t>
            </w:r>
          </w:p>
        </w:tc>
        <w:tc>
          <w:tcPr>
            <w:tcW w:w="1095" w:type="dxa"/>
            <w:noWrap w:val="0"/>
            <w:vAlign w:val="center"/>
          </w:tcPr>
          <w:p w14:paraId="4B499621">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党康宁/029-86326789</w:t>
            </w:r>
          </w:p>
        </w:tc>
      </w:tr>
      <w:tr w14:paraId="367E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noWrap w:val="0"/>
            <w:vAlign w:val="center"/>
          </w:tcPr>
          <w:p w14:paraId="66A4B1A1">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3</w:t>
            </w:r>
          </w:p>
        </w:tc>
        <w:tc>
          <w:tcPr>
            <w:tcW w:w="1710" w:type="dxa"/>
            <w:noWrap w:val="0"/>
            <w:vAlign w:val="center"/>
          </w:tcPr>
          <w:p w14:paraId="3D2273D7">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陕西省宝鸡峡引渭灌溉中心</w:t>
            </w:r>
          </w:p>
        </w:tc>
        <w:tc>
          <w:tcPr>
            <w:tcW w:w="825" w:type="dxa"/>
            <w:noWrap w:val="0"/>
            <w:vAlign w:val="center"/>
          </w:tcPr>
          <w:p w14:paraId="2944A878">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创新点2、3、4</w:t>
            </w:r>
          </w:p>
        </w:tc>
        <w:tc>
          <w:tcPr>
            <w:tcW w:w="2895" w:type="dxa"/>
            <w:noWrap w:val="0"/>
            <w:vAlign w:val="center"/>
          </w:tcPr>
          <w:p w14:paraId="1E112B0D">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宝鸡峡灌区为全省最大的灌区，总干渠设计流量50立方米/秒。</w:t>
            </w:r>
          </w:p>
        </w:tc>
        <w:tc>
          <w:tcPr>
            <w:tcW w:w="1605" w:type="dxa"/>
            <w:noWrap w:val="0"/>
            <w:vAlign w:val="center"/>
          </w:tcPr>
          <w:p w14:paraId="35B2E59D">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2020年3月至2022年5月</w:t>
            </w:r>
          </w:p>
        </w:tc>
        <w:tc>
          <w:tcPr>
            <w:tcW w:w="1095" w:type="dxa"/>
            <w:noWrap w:val="0"/>
            <w:vAlign w:val="center"/>
          </w:tcPr>
          <w:p w14:paraId="76475371">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赵向军/029-33158000</w:t>
            </w:r>
          </w:p>
        </w:tc>
      </w:tr>
      <w:tr w14:paraId="34342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noWrap w:val="0"/>
            <w:vAlign w:val="center"/>
          </w:tcPr>
          <w:p w14:paraId="6B296FFA">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4</w:t>
            </w:r>
          </w:p>
        </w:tc>
        <w:tc>
          <w:tcPr>
            <w:tcW w:w="1710" w:type="dxa"/>
            <w:noWrap w:val="0"/>
            <w:vAlign w:val="center"/>
          </w:tcPr>
          <w:p w14:paraId="38E5F809">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陕西省泾惠渠灌溉中心</w:t>
            </w:r>
          </w:p>
        </w:tc>
        <w:tc>
          <w:tcPr>
            <w:tcW w:w="825" w:type="dxa"/>
            <w:noWrap w:val="0"/>
            <w:vAlign w:val="center"/>
          </w:tcPr>
          <w:p w14:paraId="7C71F504">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创新点2、3、4</w:t>
            </w:r>
          </w:p>
        </w:tc>
        <w:tc>
          <w:tcPr>
            <w:tcW w:w="2895" w:type="dxa"/>
            <w:noWrap w:val="0"/>
            <w:vAlign w:val="center"/>
          </w:tcPr>
          <w:p w14:paraId="63D3AAB3">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三原西郊水库大坝为均质土坝，坝高42米，</w:t>
            </w:r>
            <w:r>
              <w:rPr>
                <w:rFonts w:ascii="宋体" w:hAnsi="宋体"/>
                <w:color w:val="auto"/>
                <w:szCs w:val="21"/>
                <w:highlight w:val="none"/>
              </w:rPr>
              <w:t>总库容</w:t>
            </w:r>
            <w:r>
              <w:rPr>
                <w:rFonts w:hint="eastAsia" w:ascii="宋体" w:hAnsi="宋体"/>
                <w:color w:val="auto"/>
                <w:szCs w:val="21"/>
                <w:highlight w:val="none"/>
              </w:rPr>
              <w:t>3405.5万</w:t>
            </w:r>
            <w:r>
              <w:rPr>
                <w:rFonts w:ascii="宋体" w:hAnsi="宋体"/>
                <w:color w:val="auto"/>
                <w:szCs w:val="21"/>
                <w:highlight w:val="none"/>
              </w:rPr>
              <w:t>立方米，</w:t>
            </w:r>
            <w:r>
              <w:rPr>
                <w:rFonts w:hint="eastAsia" w:ascii="宋体" w:hAnsi="宋体"/>
                <w:color w:val="auto"/>
                <w:szCs w:val="21"/>
                <w:highlight w:val="none"/>
              </w:rPr>
              <w:t>属中型水库。</w:t>
            </w:r>
          </w:p>
        </w:tc>
        <w:tc>
          <w:tcPr>
            <w:tcW w:w="1605" w:type="dxa"/>
            <w:noWrap w:val="0"/>
            <w:vAlign w:val="center"/>
          </w:tcPr>
          <w:p w14:paraId="60120EF3">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2019年5月至2021年6月</w:t>
            </w:r>
          </w:p>
        </w:tc>
        <w:tc>
          <w:tcPr>
            <w:tcW w:w="1095" w:type="dxa"/>
            <w:noWrap w:val="0"/>
            <w:vAlign w:val="center"/>
          </w:tcPr>
          <w:p w14:paraId="76A72BEE">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赵鸿君/029-32250990</w:t>
            </w:r>
          </w:p>
        </w:tc>
      </w:tr>
      <w:tr w14:paraId="2D98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noWrap w:val="0"/>
            <w:vAlign w:val="center"/>
          </w:tcPr>
          <w:p w14:paraId="502A7852">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5</w:t>
            </w:r>
          </w:p>
        </w:tc>
        <w:tc>
          <w:tcPr>
            <w:tcW w:w="1710" w:type="dxa"/>
            <w:noWrap w:val="0"/>
            <w:vAlign w:val="center"/>
          </w:tcPr>
          <w:p w14:paraId="340B8A96">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陕西省桃曲坡水库灌溉中心</w:t>
            </w:r>
          </w:p>
        </w:tc>
        <w:tc>
          <w:tcPr>
            <w:tcW w:w="825" w:type="dxa"/>
            <w:noWrap w:val="0"/>
            <w:vAlign w:val="center"/>
          </w:tcPr>
          <w:p w14:paraId="79AE6ED6">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创新点2、3、4</w:t>
            </w:r>
          </w:p>
        </w:tc>
        <w:tc>
          <w:tcPr>
            <w:tcW w:w="2895" w:type="dxa"/>
            <w:noWrap w:val="0"/>
            <w:vAlign w:val="center"/>
          </w:tcPr>
          <w:p w14:paraId="6B173485">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桃曲坡水库大坝为均质土坝，最大坝高61米，</w:t>
            </w:r>
            <w:r>
              <w:rPr>
                <w:rFonts w:ascii="宋体" w:hAnsi="宋体"/>
                <w:color w:val="auto"/>
                <w:szCs w:val="21"/>
                <w:highlight w:val="none"/>
              </w:rPr>
              <w:t>总库容</w:t>
            </w:r>
            <w:r>
              <w:rPr>
                <w:rFonts w:hint="eastAsia" w:ascii="宋体" w:hAnsi="宋体"/>
                <w:color w:val="auto"/>
                <w:szCs w:val="21"/>
                <w:highlight w:val="none"/>
              </w:rPr>
              <w:t>5720万</w:t>
            </w:r>
            <w:r>
              <w:rPr>
                <w:rFonts w:ascii="宋体" w:hAnsi="宋体"/>
                <w:color w:val="auto"/>
                <w:szCs w:val="21"/>
                <w:highlight w:val="none"/>
              </w:rPr>
              <w:t>立方米，</w:t>
            </w:r>
            <w:r>
              <w:rPr>
                <w:rFonts w:hint="eastAsia" w:ascii="宋体" w:hAnsi="宋体"/>
                <w:color w:val="auto"/>
                <w:szCs w:val="21"/>
                <w:highlight w:val="none"/>
              </w:rPr>
              <w:t>属中型水库。</w:t>
            </w:r>
          </w:p>
        </w:tc>
        <w:tc>
          <w:tcPr>
            <w:tcW w:w="1605" w:type="dxa"/>
            <w:noWrap w:val="0"/>
            <w:vAlign w:val="center"/>
          </w:tcPr>
          <w:p w14:paraId="45B78503">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2019年7月至2022年5月</w:t>
            </w:r>
          </w:p>
        </w:tc>
        <w:tc>
          <w:tcPr>
            <w:tcW w:w="1095" w:type="dxa"/>
            <w:noWrap w:val="0"/>
            <w:vAlign w:val="center"/>
          </w:tcPr>
          <w:p w14:paraId="66A79BEB">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ascii="宋体" w:hAnsi="宋体"/>
                <w:color w:val="auto"/>
                <w:szCs w:val="21"/>
                <w:highlight w:val="none"/>
              </w:rPr>
              <w:t>安芳东</w:t>
            </w:r>
            <w:r>
              <w:rPr>
                <w:rFonts w:hint="eastAsia" w:ascii="宋体" w:hAnsi="宋体"/>
                <w:color w:val="auto"/>
                <w:szCs w:val="21"/>
                <w:highlight w:val="none"/>
              </w:rPr>
              <w:t>/</w:t>
            </w:r>
            <w:r>
              <w:rPr>
                <w:rFonts w:ascii="宋体" w:hAnsi="宋体"/>
                <w:color w:val="auto"/>
                <w:szCs w:val="21"/>
                <w:highlight w:val="none"/>
              </w:rPr>
              <w:t>0919-3588308</w:t>
            </w:r>
          </w:p>
        </w:tc>
      </w:tr>
      <w:tr w14:paraId="417AC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noWrap w:val="0"/>
            <w:vAlign w:val="center"/>
          </w:tcPr>
          <w:p w14:paraId="393FD1F8">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6</w:t>
            </w:r>
          </w:p>
        </w:tc>
        <w:tc>
          <w:tcPr>
            <w:tcW w:w="1710" w:type="dxa"/>
            <w:noWrap w:val="0"/>
            <w:vAlign w:val="center"/>
          </w:tcPr>
          <w:p w14:paraId="3A57B28D">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渭南市涧峪水库管理中心</w:t>
            </w:r>
          </w:p>
        </w:tc>
        <w:tc>
          <w:tcPr>
            <w:tcW w:w="825" w:type="dxa"/>
            <w:noWrap w:val="0"/>
            <w:vAlign w:val="center"/>
          </w:tcPr>
          <w:p w14:paraId="44E4DB16">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创新点2、3、4</w:t>
            </w:r>
          </w:p>
        </w:tc>
        <w:tc>
          <w:tcPr>
            <w:tcW w:w="2895" w:type="dxa"/>
            <w:noWrap w:val="0"/>
            <w:vAlign w:val="center"/>
          </w:tcPr>
          <w:p w14:paraId="6E387EB7">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涧峪水库大坝为面板堆石坝，</w:t>
            </w:r>
            <w:r>
              <w:rPr>
                <w:rFonts w:ascii="宋体" w:hAnsi="宋体"/>
                <w:color w:val="auto"/>
                <w:szCs w:val="21"/>
                <w:highlight w:val="none"/>
              </w:rPr>
              <w:t>总库容</w:t>
            </w:r>
            <w:r>
              <w:rPr>
                <w:rFonts w:hint="eastAsia" w:ascii="宋体" w:hAnsi="宋体"/>
                <w:color w:val="auto"/>
                <w:szCs w:val="21"/>
                <w:highlight w:val="none"/>
              </w:rPr>
              <w:t>1284万</w:t>
            </w:r>
            <w:r>
              <w:rPr>
                <w:rFonts w:ascii="宋体" w:hAnsi="宋体"/>
                <w:color w:val="auto"/>
                <w:szCs w:val="21"/>
                <w:highlight w:val="none"/>
              </w:rPr>
              <w:t>立方米，</w:t>
            </w:r>
            <w:r>
              <w:rPr>
                <w:rFonts w:hint="eastAsia" w:ascii="宋体" w:hAnsi="宋体"/>
                <w:color w:val="auto"/>
                <w:szCs w:val="21"/>
                <w:highlight w:val="none"/>
              </w:rPr>
              <w:t>属中型水库。</w:t>
            </w:r>
          </w:p>
        </w:tc>
        <w:tc>
          <w:tcPr>
            <w:tcW w:w="1605" w:type="dxa"/>
            <w:noWrap w:val="0"/>
            <w:vAlign w:val="center"/>
          </w:tcPr>
          <w:p w14:paraId="7EC6CADB">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2020年1月至2022年5月</w:t>
            </w:r>
          </w:p>
        </w:tc>
        <w:tc>
          <w:tcPr>
            <w:tcW w:w="1095" w:type="dxa"/>
            <w:noWrap w:val="0"/>
            <w:vAlign w:val="center"/>
          </w:tcPr>
          <w:p w14:paraId="26993E44">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康申利/0913-2668120</w:t>
            </w:r>
          </w:p>
        </w:tc>
      </w:tr>
      <w:tr w14:paraId="6A41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noWrap w:val="0"/>
            <w:vAlign w:val="center"/>
          </w:tcPr>
          <w:p w14:paraId="2CD1EBED">
            <w:pPr>
              <w:keepNext w:val="0"/>
              <w:keepLines w:val="0"/>
              <w:suppressLineNumbers w:val="0"/>
              <w:spacing w:before="0" w:beforeAutospacing="0" w:after="0" w:afterAutospacing="0"/>
              <w:ind w:left="0" w:right="0"/>
              <w:jc w:val="center"/>
              <w:outlineLvl w:val="2"/>
              <w:rPr>
                <w:rFonts w:hint="eastAsia" w:ascii="宋体" w:hAnsi="宋体"/>
                <w:color w:val="auto"/>
                <w:szCs w:val="21"/>
                <w:highlight w:val="none"/>
              </w:rPr>
            </w:pPr>
            <w:r>
              <w:rPr>
                <w:rFonts w:hint="eastAsia" w:ascii="宋体" w:hAnsi="宋体"/>
                <w:color w:val="auto"/>
                <w:szCs w:val="21"/>
                <w:highlight w:val="none"/>
              </w:rPr>
              <w:t>7</w:t>
            </w:r>
          </w:p>
        </w:tc>
        <w:tc>
          <w:tcPr>
            <w:tcW w:w="1710" w:type="dxa"/>
            <w:noWrap w:val="0"/>
            <w:vAlign w:val="center"/>
          </w:tcPr>
          <w:p w14:paraId="52CC6AB5">
            <w:pPr>
              <w:keepNext w:val="0"/>
              <w:keepLines w:val="0"/>
              <w:suppressLineNumbers w:val="0"/>
              <w:spacing w:before="0" w:beforeAutospacing="0" w:after="0" w:afterAutospacing="0"/>
              <w:ind w:left="0" w:right="0"/>
              <w:jc w:val="center"/>
              <w:outlineLvl w:val="2"/>
              <w:rPr>
                <w:rFonts w:hint="eastAsia" w:ascii="宋体" w:hAnsi="宋体"/>
                <w:color w:val="auto"/>
                <w:szCs w:val="21"/>
                <w:highlight w:val="none"/>
              </w:rPr>
            </w:pPr>
            <w:r>
              <w:rPr>
                <w:rFonts w:hint="eastAsia" w:ascii="宋体" w:hAnsi="宋体"/>
                <w:color w:val="auto"/>
                <w:szCs w:val="21"/>
                <w:highlight w:val="none"/>
              </w:rPr>
              <w:t>神木市水务集团采兔沟水库供水有限公司</w:t>
            </w:r>
          </w:p>
        </w:tc>
        <w:tc>
          <w:tcPr>
            <w:tcW w:w="825" w:type="dxa"/>
            <w:noWrap w:val="0"/>
            <w:vAlign w:val="center"/>
          </w:tcPr>
          <w:p w14:paraId="02FB2AC9">
            <w:pPr>
              <w:keepNext w:val="0"/>
              <w:keepLines w:val="0"/>
              <w:suppressLineNumbers w:val="0"/>
              <w:spacing w:before="0" w:beforeAutospacing="0" w:after="0" w:afterAutospacing="0"/>
              <w:ind w:left="0" w:right="0"/>
              <w:jc w:val="center"/>
              <w:outlineLvl w:val="2"/>
              <w:rPr>
                <w:rFonts w:hint="eastAsia" w:ascii="宋体" w:hAnsi="宋体"/>
                <w:color w:val="auto"/>
                <w:szCs w:val="21"/>
                <w:highlight w:val="none"/>
              </w:rPr>
            </w:pPr>
            <w:r>
              <w:rPr>
                <w:rFonts w:hint="eastAsia" w:ascii="宋体" w:hAnsi="宋体"/>
                <w:color w:val="auto"/>
                <w:szCs w:val="21"/>
                <w:highlight w:val="none"/>
              </w:rPr>
              <w:t>创新点2、3、4</w:t>
            </w:r>
          </w:p>
        </w:tc>
        <w:tc>
          <w:tcPr>
            <w:tcW w:w="2895" w:type="dxa"/>
            <w:noWrap w:val="0"/>
            <w:vAlign w:val="center"/>
          </w:tcPr>
          <w:p w14:paraId="14D196D4">
            <w:pPr>
              <w:keepNext w:val="0"/>
              <w:keepLines w:val="0"/>
              <w:suppressLineNumbers w:val="0"/>
              <w:spacing w:before="0" w:beforeAutospacing="0" w:after="0" w:afterAutospacing="0"/>
              <w:ind w:left="0" w:right="0"/>
              <w:jc w:val="center"/>
              <w:outlineLvl w:val="2"/>
              <w:rPr>
                <w:rFonts w:hint="eastAsia" w:ascii="宋体" w:hAnsi="宋体"/>
                <w:color w:val="auto"/>
                <w:szCs w:val="21"/>
                <w:highlight w:val="none"/>
              </w:rPr>
            </w:pPr>
            <w:r>
              <w:rPr>
                <w:rFonts w:hint="eastAsia" w:ascii="宋体" w:hAnsi="宋体"/>
                <w:color w:val="auto"/>
                <w:szCs w:val="21"/>
                <w:highlight w:val="none"/>
              </w:rPr>
              <w:t>采兔沟水库大坝为碾压砂坝，最大坝高33.8米,总库容达7281万立方米，属中型水库。</w:t>
            </w:r>
          </w:p>
        </w:tc>
        <w:tc>
          <w:tcPr>
            <w:tcW w:w="1605" w:type="dxa"/>
            <w:noWrap w:val="0"/>
            <w:vAlign w:val="center"/>
          </w:tcPr>
          <w:p w14:paraId="1A675D22">
            <w:pPr>
              <w:keepNext w:val="0"/>
              <w:keepLines w:val="0"/>
              <w:suppressLineNumbers w:val="0"/>
              <w:spacing w:before="0" w:beforeAutospacing="0" w:after="0" w:afterAutospacing="0"/>
              <w:ind w:left="0" w:right="0"/>
              <w:jc w:val="center"/>
              <w:outlineLvl w:val="2"/>
              <w:rPr>
                <w:rFonts w:hint="eastAsia" w:ascii="宋体" w:hAnsi="宋体"/>
                <w:color w:val="auto"/>
                <w:szCs w:val="21"/>
                <w:highlight w:val="none"/>
              </w:rPr>
            </w:pPr>
            <w:r>
              <w:rPr>
                <w:rFonts w:hint="eastAsia" w:ascii="宋体" w:hAnsi="宋体"/>
                <w:color w:val="auto"/>
                <w:szCs w:val="21"/>
                <w:highlight w:val="none"/>
              </w:rPr>
              <w:t>2020年1月至2023年3月</w:t>
            </w:r>
          </w:p>
        </w:tc>
        <w:tc>
          <w:tcPr>
            <w:tcW w:w="1095" w:type="dxa"/>
            <w:noWrap w:val="0"/>
            <w:vAlign w:val="center"/>
          </w:tcPr>
          <w:p w14:paraId="03215A21">
            <w:pPr>
              <w:keepNext w:val="0"/>
              <w:keepLines w:val="0"/>
              <w:suppressLineNumbers w:val="0"/>
              <w:spacing w:before="0" w:beforeAutospacing="0" w:after="0" w:afterAutospacing="0"/>
              <w:ind w:left="0" w:right="0"/>
              <w:jc w:val="center"/>
              <w:outlineLvl w:val="2"/>
              <w:rPr>
                <w:rFonts w:hint="eastAsia" w:ascii="宋体" w:hAnsi="宋体"/>
                <w:color w:val="auto"/>
                <w:szCs w:val="21"/>
                <w:highlight w:val="none"/>
              </w:rPr>
            </w:pPr>
            <w:r>
              <w:rPr>
                <w:rFonts w:hint="eastAsia" w:ascii="宋体" w:hAnsi="宋体"/>
                <w:color w:val="auto"/>
                <w:szCs w:val="21"/>
                <w:highlight w:val="none"/>
              </w:rPr>
              <w:t>贾宏凯/13892235939</w:t>
            </w:r>
          </w:p>
        </w:tc>
      </w:tr>
      <w:tr w14:paraId="01B9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494" w:type="dxa"/>
            <w:noWrap w:val="0"/>
            <w:vAlign w:val="center"/>
          </w:tcPr>
          <w:p w14:paraId="762F6A3D">
            <w:pPr>
              <w:keepNext w:val="0"/>
              <w:keepLines w:val="0"/>
              <w:suppressLineNumbers w:val="0"/>
              <w:spacing w:before="0" w:beforeAutospacing="0" w:after="0" w:afterAutospacing="0"/>
              <w:ind w:left="0" w:right="0"/>
              <w:jc w:val="center"/>
              <w:outlineLvl w:val="2"/>
              <w:rPr>
                <w:rFonts w:hint="eastAsia" w:ascii="宋体" w:hAnsi="宋体"/>
                <w:color w:val="auto"/>
                <w:szCs w:val="21"/>
                <w:highlight w:val="none"/>
              </w:rPr>
            </w:pPr>
            <w:r>
              <w:rPr>
                <w:rFonts w:hint="eastAsia" w:ascii="宋体" w:hAnsi="宋体"/>
                <w:color w:val="auto"/>
                <w:szCs w:val="21"/>
                <w:highlight w:val="none"/>
              </w:rPr>
              <w:t>8</w:t>
            </w:r>
          </w:p>
        </w:tc>
        <w:tc>
          <w:tcPr>
            <w:tcW w:w="1710" w:type="dxa"/>
            <w:noWrap w:val="0"/>
            <w:vAlign w:val="center"/>
          </w:tcPr>
          <w:p w14:paraId="01AC0CC9">
            <w:pPr>
              <w:keepNext w:val="0"/>
              <w:keepLines w:val="0"/>
              <w:suppressLineNumbers w:val="0"/>
              <w:spacing w:before="0" w:beforeAutospacing="0" w:after="0" w:afterAutospacing="0"/>
              <w:ind w:left="0" w:right="0"/>
              <w:jc w:val="center"/>
              <w:outlineLvl w:val="2"/>
              <w:rPr>
                <w:rFonts w:hint="eastAsia" w:ascii="宋体" w:hAnsi="宋体"/>
                <w:color w:val="auto"/>
                <w:szCs w:val="21"/>
                <w:highlight w:val="none"/>
              </w:rPr>
            </w:pPr>
            <w:r>
              <w:rPr>
                <w:rFonts w:hint="eastAsia" w:ascii="宋体" w:hAnsi="宋体"/>
                <w:color w:val="auto"/>
                <w:szCs w:val="21"/>
                <w:highlight w:val="none"/>
              </w:rPr>
              <w:t>麟游县普润水务有限责任公司</w:t>
            </w:r>
          </w:p>
        </w:tc>
        <w:tc>
          <w:tcPr>
            <w:tcW w:w="825" w:type="dxa"/>
            <w:noWrap w:val="0"/>
            <w:vAlign w:val="center"/>
          </w:tcPr>
          <w:p w14:paraId="4065CABC">
            <w:pPr>
              <w:keepNext w:val="0"/>
              <w:keepLines w:val="0"/>
              <w:suppressLineNumbers w:val="0"/>
              <w:spacing w:before="0" w:beforeAutospacing="0" w:after="0" w:afterAutospacing="0"/>
              <w:ind w:left="0" w:right="0"/>
              <w:jc w:val="center"/>
              <w:outlineLvl w:val="2"/>
              <w:rPr>
                <w:rFonts w:hint="eastAsia" w:ascii="宋体" w:hAnsi="宋体"/>
                <w:color w:val="auto"/>
                <w:szCs w:val="21"/>
                <w:highlight w:val="none"/>
              </w:rPr>
            </w:pPr>
            <w:r>
              <w:rPr>
                <w:rFonts w:hint="eastAsia" w:ascii="宋体" w:hAnsi="宋体"/>
                <w:color w:val="auto"/>
                <w:szCs w:val="21"/>
                <w:highlight w:val="none"/>
              </w:rPr>
              <w:t>创新点2、3、4</w:t>
            </w:r>
          </w:p>
        </w:tc>
        <w:tc>
          <w:tcPr>
            <w:tcW w:w="2895" w:type="dxa"/>
            <w:noWrap w:val="0"/>
            <w:vAlign w:val="center"/>
          </w:tcPr>
          <w:p w14:paraId="64983EF4">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普化水库库容达1581万立方米，属中型水库</w:t>
            </w:r>
          </w:p>
        </w:tc>
        <w:tc>
          <w:tcPr>
            <w:tcW w:w="1605" w:type="dxa"/>
            <w:noWrap w:val="0"/>
            <w:vAlign w:val="center"/>
          </w:tcPr>
          <w:p w14:paraId="7162C692">
            <w:pPr>
              <w:keepNext w:val="0"/>
              <w:keepLines w:val="0"/>
              <w:suppressLineNumbers w:val="0"/>
              <w:spacing w:before="0" w:beforeAutospacing="0" w:after="0" w:afterAutospacing="0"/>
              <w:ind w:left="0" w:right="0"/>
              <w:jc w:val="center"/>
              <w:outlineLvl w:val="2"/>
              <w:rPr>
                <w:rFonts w:hint="eastAsia" w:ascii="宋体" w:hAnsi="宋体"/>
                <w:color w:val="auto"/>
                <w:szCs w:val="21"/>
                <w:highlight w:val="none"/>
              </w:rPr>
            </w:pPr>
            <w:r>
              <w:rPr>
                <w:rFonts w:hint="eastAsia" w:ascii="宋体" w:hAnsi="宋体"/>
                <w:color w:val="auto"/>
                <w:szCs w:val="21"/>
                <w:highlight w:val="none"/>
              </w:rPr>
              <w:t>2022年8月至2023年6月</w:t>
            </w:r>
          </w:p>
        </w:tc>
        <w:tc>
          <w:tcPr>
            <w:tcW w:w="1095" w:type="dxa"/>
            <w:noWrap w:val="0"/>
            <w:vAlign w:val="center"/>
          </w:tcPr>
          <w:p w14:paraId="59A7E6B0">
            <w:pPr>
              <w:keepNext w:val="0"/>
              <w:keepLines w:val="0"/>
              <w:suppressLineNumbers w:val="0"/>
              <w:spacing w:before="0" w:beforeAutospacing="0" w:after="0" w:afterAutospacing="0"/>
              <w:ind w:left="0" w:right="0"/>
              <w:jc w:val="center"/>
              <w:outlineLvl w:val="2"/>
              <w:rPr>
                <w:rFonts w:hint="eastAsia" w:ascii="宋体" w:hAnsi="宋体"/>
                <w:color w:val="auto"/>
                <w:szCs w:val="21"/>
                <w:highlight w:val="none"/>
              </w:rPr>
            </w:pPr>
            <w:r>
              <w:rPr>
                <w:rFonts w:hint="eastAsia" w:ascii="宋体" w:hAnsi="宋体"/>
                <w:color w:val="auto"/>
                <w:szCs w:val="21"/>
                <w:highlight w:val="none"/>
              </w:rPr>
              <w:t>任强/17729189278</w:t>
            </w:r>
          </w:p>
        </w:tc>
      </w:tr>
      <w:tr w14:paraId="7221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noWrap w:val="0"/>
            <w:vAlign w:val="center"/>
          </w:tcPr>
          <w:p w14:paraId="12359586">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9</w:t>
            </w:r>
          </w:p>
        </w:tc>
        <w:tc>
          <w:tcPr>
            <w:tcW w:w="1710" w:type="dxa"/>
            <w:noWrap w:val="0"/>
            <w:vAlign w:val="center"/>
          </w:tcPr>
          <w:p w14:paraId="0733F514">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陕西省水工程勘察规划研究院</w:t>
            </w:r>
          </w:p>
        </w:tc>
        <w:tc>
          <w:tcPr>
            <w:tcW w:w="825" w:type="dxa"/>
            <w:noWrap w:val="0"/>
            <w:vAlign w:val="center"/>
          </w:tcPr>
          <w:p w14:paraId="2692ECB1">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创新点1、2、3、4</w:t>
            </w:r>
          </w:p>
        </w:tc>
        <w:tc>
          <w:tcPr>
            <w:tcW w:w="2895" w:type="dxa"/>
            <w:noWrap w:val="0"/>
            <w:vAlign w:val="center"/>
          </w:tcPr>
          <w:p w14:paraId="7CADF7C6">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应用于新建水库、除险加固、榆林神木城乡供水工程等多个水利水电工程的勘察设计工作中</w:t>
            </w:r>
          </w:p>
        </w:tc>
        <w:tc>
          <w:tcPr>
            <w:tcW w:w="1605" w:type="dxa"/>
            <w:noWrap w:val="0"/>
            <w:vAlign w:val="center"/>
          </w:tcPr>
          <w:p w14:paraId="6CC249CE">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2019年1月至2021年10月</w:t>
            </w:r>
          </w:p>
        </w:tc>
        <w:tc>
          <w:tcPr>
            <w:tcW w:w="1095" w:type="dxa"/>
            <w:noWrap w:val="0"/>
            <w:vAlign w:val="center"/>
          </w:tcPr>
          <w:p w14:paraId="091A2F8E">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唐志立/029-87329086</w:t>
            </w:r>
          </w:p>
        </w:tc>
      </w:tr>
      <w:tr w14:paraId="2797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noWrap w:val="0"/>
            <w:vAlign w:val="center"/>
          </w:tcPr>
          <w:p w14:paraId="0A4191F2">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10</w:t>
            </w:r>
          </w:p>
        </w:tc>
        <w:tc>
          <w:tcPr>
            <w:tcW w:w="1710" w:type="dxa"/>
            <w:noWrap w:val="0"/>
            <w:vAlign w:val="center"/>
          </w:tcPr>
          <w:p w14:paraId="420E714C">
            <w:pPr>
              <w:keepNext w:val="0"/>
              <w:keepLines w:val="0"/>
              <w:suppressLineNumbers w:val="0"/>
              <w:spacing w:before="0" w:beforeAutospacing="0" w:after="0" w:afterAutospacing="0"/>
              <w:ind w:left="0" w:right="0"/>
              <w:jc w:val="center"/>
              <w:outlineLvl w:val="2"/>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黄河勘测规划设计研究院有限公司</w:t>
            </w:r>
          </w:p>
        </w:tc>
        <w:tc>
          <w:tcPr>
            <w:tcW w:w="825" w:type="dxa"/>
            <w:noWrap w:val="0"/>
            <w:vAlign w:val="center"/>
          </w:tcPr>
          <w:p w14:paraId="37DBA5C0">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创新点1、2、3、4</w:t>
            </w:r>
          </w:p>
        </w:tc>
        <w:tc>
          <w:tcPr>
            <w:tcW w:w="2895" w:type="dxa"/>
            <w:noWrap w:val="0"/>
            <w:vAlign w:val="center"/>
          </w:tcPr>
          <w:p w14:paraId="658E274F">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应用于</w:t>
            </w:r>
            <w:r>
              <w:rPr>
                <w:rFonts w:hint="eastAsia" w:ascii="宋体" w:hAnsi="宋体"/>
                <w:color w:val="auto"/>
                <w:szCs w:val="21"/>
                <w:highlight w:val="none"/>
                <w:lang w:val="en-US" w:eastAsia="zh-CN"/>
              </w:rPr>
              <w:t>引汉济渭二期北干线</w:t>
            </w:r>
            <w:r>
              <w:rPr>
                <w:rFonts w:hint="eastAsia" w:ascii="宋体" w:hAnsi="宋体"/>
                <w:color w:val="auto"/>
                <w:szCs w:val="21"/>
                <w:highlight w:val="none"/>
              </w:rPr>
              <w:t>工程的勘察设计工作中</w:t>
            </w:r>
          </w:p>
        </w:tc>
        <w:tc>
          <w:tcPr>
            <w:tcW w:w="1605" w:type="dxa"/>
            <w:noWrap w:val="0"/>
            <w:vAlign w:val="center"/>
          </w:tcPr>
          <w:p w14:paraId="250127F6">
            <w:pPr>
              <w:keepNext w:val="0"/>
              <w:keepLines w:val="0"/>
              <w:suppressLineNumbers w:val="0"/>
              <w:spacing w:before="0" w:beforeAutospacing="0" w:after="0" w:afterAutospacing="0"/>
              <w:ind w:left="0" w:right="0"/>
              <w:jc w:val="center"/>
              <w:outlineLvl w:val="2"/>
              <w:rPr>
                <w:rFonts w:ascii="宋体" w:hAnsi="宋体"/>
                <w:color w:val="auto"/>
                <w:szCs w:val="21"/>
                <w:highlight w:val="none"/>
              </w:rPr>
            </w:pPr>
            <w:r>
              <w:rPr>
                <w:rFonts w:hint="eastAsia" w:ascii="宋体" w:hAnsi="宋体"/>
                <w:color w:val="auto"/>
                <w:szCs w:val="21"/>
                <w:highlight w:val="none"/>
              </w:rPr>
              <w:t>20</w:t>
            </w:r>
            <w:r>
              <w:rPr>
                <w:rFonts w:hint="eastAsia" w:ascii="宋体" w:hAnsi="宋体"/>
                <w:color w:val="auto"/>
                <w:szCs w:val="21"/>
                <w:highlight w:val="none"/>
                <w:lang w:val="en-US" w:eastAsia="zh-CN"/>
              </w:rPr>
              <w:t>20</w:t>
            </w:r>
            <w:r>
              <w:rPr>
                <w:rFonts w:hint="eastAsia" w:ascii="宋体" w:hAnsi="宋体"/>
                <w:color w:val="auto"/>
                <w:szCs w:val="21"/>
                <w:highlight w:val="none"/>
              </w:rPr>
              <w:t>年2月至202</w:t>
            </w:r>
            <w:r>
              <w:rPr>
                <w:rFonts w:hint="eastAsia" w:ascii="宋体" w:hAnsi="宋体"/>
                <w:color w:val="auto"/>
                <w:szCs w:val="21"/>
                <w:highlight w:val="none"/>
                <w:lang w:val="en-US" w:eastAsia="zh-CN"/>
              </w:rPr>
              <w:t>2</w:t>
            </w:r>
            <w:r>
              <w:rPr>
                <w:rFonts w:hint="eastAsia" w:ascii="宋体" w:hAnsi="宋体"/>
                <w:color w:val="auto"/>
                <w:szCs w:val="21"/>
                <w:highlight w:val="none"/>
              </w:rPr>
              <w:t>年11月</w:t>
            </w:r>
          </w:p>
        </w:tc>
        <w:tc>
          <w:tcPr>
            <w:tcW w:w="1095" w:type="dxa"/>
            <w:noWrap w:val="0"/>
            <w:vAlign w:val="center"/>
          </w:tcPr>
          <w:p w14:paraId="42402178">
            <w:pPr>
              <w:keepNext w:val="0"/>
              <w:keepLines w:val="0"/>
              <w:suppressLineNumbers w:val="0"/>
              <w:spacing w:before="0" w:beforeAutospacing="0" w:after="0" w:afterAutospacing="0"/>
              <w:ind w:left="0" w:right="0"/>
              <w:jc w:val="center"/>
              <w:outlineLvl w:val="2"/>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裴丽娜</w:t>
            </w:r>
            <w:r>
              <w:rPr>
                <w:rFonts w:hint="eastAsia" w:ascii="宋体" w:hAnsi="宋体"/>
                <w:color w:val="auto"/>
                <w:szCs w:val="21"/>
                <w:highlight w:val="none"/>
              </w:rPr>
              <w:t>/18</w:t>
            </w:r>
            <w:r>
              <w:rPr>
                <w:rFonts w:hint="eastAsia" w:ascii="宋体" w:hAnsi="宋体"/>
                <w:color w:val="auto"/>
                <w:szCs w:val="21"/>
                <w:highlight w:val="none"/>
                <w:lang w:val="en-US" w:eastAsia="zh-CN"/>
              </w:rPr>
              <w:t>939524127</w:t>
            </w:r>
          </w:p>
        </w:tc>
      </w:tr>
      <w:bookmarkEnd w:id="0"/>
      <w:bookmarkEnd w:id="1"/>
    </w:tbl>
    <w:p w14:paraId="4BD14DCE">
      <w:pPr>
        <w:pStyle w:val="23"/>
        <w:ind w:firstLine="31680"/>
        <w:rPr>
          <w:rFonts w:hint="eastAsia" w:ascii="宋体" w:hAnsi="宋体" w:eastAsia="宋体" w:cs="宋体"/>
          <w:kern w:val="44"/>
          <w:sz w:val="24"/>
          <w:szCs w:val="24"/>
          <w:lang w:val="en-US" w:eastAsia="zh-CN" w:bidi="ar"/>
        </w:rPr>
      </w:pPr>
    </w:p>
    <w:p w14:paraId="616E77F3">
      <w:pPr>
        <w:pStyle w:val="24"/>
        <w:numPr>
          <w:ilvl w:val="0"/>
          <w:numId w:val="0"/>
        </w:numPr>
        <w:ind w:left="720" w:leftChars="0" w:hanging="720" w:firstLineChars="0"/>
        <w:rPr>
          <w:rFonts w:ascii="Times New Roman" w:hAnsi="Times New Roman"/>
        </w:rPr>
      </w:pPr>
      <w:r>
        <w:rPr>
          <w:rFonts w:hint="default" w:ascii="Times New Roman" w:hAnsi="Times New Roman" w:eastAsia="宋体" w:cs="Times New Roman"/>
          <w:b/>
          <w:bCs/>
          <w:kern w:val="44"/>
          <w:sz w:val="28"/>
          <w:szCs w:val="44"/>
          <w:lang w:val="en-US" w:eastAsia="zh-CN" w:bidi="ar-SA"/>
        </w:rPr>
        <w:t>六、</w:t>
      </w:r>
      <w:r>
        <w:rPr>
          <w:rFonts w:hint="eastAsia" w:ascii="Times New Roman" w:hAnsi="Times New Roman"/>
        </w:rPr>
        <w:t>主要知识产权和标准规范等目录</w:t>
      </w:r>
    </w:p>
    <w:tbl>
      <w:tblPr>
        <w:tblStyle w:val="10"/>
        <w:tblpPr w:leftFromText="180" w:rightFromText="180" w:vertAnchor="text" w:horzAnchor="page" w:tblpX="884" w:tblpY="240"/>
        <w:tblOverlap w:val="never"/>
        <w:tblW w:w="60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8"/>
        <w:gridCol w:w="701"/>
        <w:gridCol w:w="1656"/>
        <w:gridCol w:w="608"/>
        <w:gridCol w:w="1364"/>
        <w:gridCol w:w="1021"/>
        <w:gridCol w:w="1499"/>
        <w:gridCol w:w="1667"/>
        <w:gridCol w:w="1187"/>
      </w:tblGrid>
      <w:tr w14:paraId="47A0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182" w:type="pct"/>
            <w:tcBorders>
              <w:top w:val="single" w:color="auto" w:sz="4" w:space="0"/>
              <w:left w:val="single" w:color="auto" w:sz="4" w:space="0"/>
              <w:bottom w:val="single" w:color="auto" w:sz="4" w:space="0"/>
              <w:right w:val="single" w:color="auto" w:sz="4" w:space="0"/>
            </w:tcBorders>
            <w:noWrap w:val="0"/>
            <w:vAlign w:val="center"/>
          </w:tcPr>
          <w:p w14:paraId="5E7BD994">
            <w:pPr>
              <w:pStyle w:val="9"/>
              <w:widowControl/>
              <w:kinsoku w:val="0"/>
              <w:overflowPunct w:val="0"/>
              <w:snapToGrid w:val="0"/>
              <w:spacing w:line="240" w:lineRule="exact"/>
              <w:jc w:val="center"/>
              <w:rPr>
                <w:color w:val="auto"/>
                <w:kern w:val="2"/>
                <w:sz w:val="21"/>
                <w:szCs w:val="21"/>
                <w:highlight w:val="none"/>
                <w:lang w:val="en-US"/>
              </w:rPr>
            </w:pPr>
            <w:r>
              <w:rPr>
                <w:rFonts w:hAnsi="Calibri"/>
                <w:color w:val="auto"/>
                <w:kern w:val="2"/>
                <w:sz w:val="21"/>
                <w:szCs w:val="21"/>
                <w:highlight w:val="none"/>
              </w:rPr>
              <w:t>序号</w:t>
            </w:r>
          </w:p>
        </w:tc>
        <w:tc>
          <w:tcPr>
            <w:tcW w:w="347" w:type="pct"/>
            <w:tcBorders>
              <w:top w:val="single" w:color="auto" w:sz="4" w:space="0"/>
              <w:left w:val="single" w:color="auto" w:sz="4" w:space="0"/>
              <w:bottom w:val="single" w:color="auto" w:sz="4" w:space="0"/>
              <w:right w:val="single" w:color="auto" w:sz="4" w:space="0"/>
            </w:tcBorders>
            <w:noWrap w:val="0"/>
            <w:vAlign w:val="center"/>
          </w:tcPr>
          <w:p w14:paraId="45D9A11E">
            <w:pPr>
              <w:pStyle w:val="9"/>
              <w:widowControl/>
              <w:kinsoku w:val="0"/>
              <w:overflowPunct w:val="0"/>
              <w:snapToGrid w:val="0"/>
              <w:spacing w:line="240" w:lineRule="exact"/>
              <w:jc w:val="center"/>
              <w:rPr>
                <w:rFonts w:hAnsi="Calibri"/>
                <w:color w:val="auto"/>
                <w:kern w:val="2"/>
                <w:sz w:val="21"/>
                <w:szCs w:val="21"/>
                <w:highlight w:val="none"/>
                <w:lang w:val="en-US"/>
              </w:rPr>
            </w:pPr>
            <w:r>
              <w:rPr>
                <w:rFonts w:hAnsi="Calibri"/>
                <w:color w:val="auto"/>
                <w:kern w:val="2"/>
                <w:sz w:val="21"/>
                <w:szCs w:val="21"/>
                <w:highlight w:val="none"/>
              </w:rPr>
              <w:t>知识产权类别</w:t>
            </w:r>
          </w:p>
        </w:tc>
        <w:tc>
          <w:tcPr>
            <w:tcW w:w="822" w:type="pct"/>
            <w:tcBorders>
              <w:top w:val="single" w:color="auto" w:sz="4" w:space="0"/>
              <w:left w:val="single" w:color="auto" w:sz="4" w:space="0"/>
              <w:bottom w:val="single" w:color="auto" w:sz="4" w:space="0"/>
              <w:right w:val="single" w:color="auto" w:sz="4" w:space="0"/>
            </w:tcBorders>
            <w:noWrap w:val="0"/>
            <w:vAlign w:val="center"/>
          </w:tcPr>
          <w:p w14:paraId="3C357747">
            <w:pPr>
              <w:pStyle w:val="9"/>
              <w:widowControl/>
              <w:kinsoku w:val="0"/>
              <w:overflowPunct w:val="0"/>
              <w:snapToGrid w:val="0"/>
              <w:spacing w:line="240" w:lineRule="exact"/>
              <w:jc w:val="center"/>
              <w:rPr>
                <w:rFonts w:hAnsi="Calibri"/>
                <w:color w:val="auto"/>
                <w:kern w:val="2"/>
                <w:sz w:val="21"/>
                <w:szCs w:val="21"/>
                <w:highlight w:val="none"/>
                <w:lang w:val="en-US"/>
              </w:rPr>
            </w:pPr>
            <w:r>
              <w:rPr>
                <w:rFonts w:hAnsi="Calibri"/>
                <w:color w:val="auto"/>
                <w:kern w:val="2"/>
                <w:sz w:val="21"/>
                <w:szCs w:val="21"/>
                <w:highlight w:val="none"/>
              </w:rPr>
              <w:t>知识产权具体名称</w:t>
            </w:r>
          </w:p>
        </w:tc>
        <w:tc>
          <w:tcPr>
            <w:tcW w:w="301" w:type="pct"/>
            <w:tcBorders>
              <w:top w:val="single" w:color="auto" w:sz="4" w:space="0"/>
              <w:left w:val="single" w:color="auto" w:sz="4" w:space="0"/>
              <w:bottom w:val="single" w:color="auto" w:sz="4" w:space="0"/>
              <w:right w:val="single" w:color="auto" w:sz="4" w:space="0"/>
            </w:tcBorders>
            <w:noWrap w:val="0"/>
            <w:vAlign w:val="center"/>
          </w:tcPr>
          <w:p w14:paraId="5B44C7A7">
            <w:pPr>
              <w:pStyle w:val="9"/>
              <w:widowControl/>
              <w:kinsoku w:val="0"/>
              <w:overflowPunct w:val="0"/>
              <w:snapToGrid w:val="0"/>
              <w:spacing w:line="240" w:lineRule="exact"/>
              <w:jc w:val="center"/>
              <w:rPr>
                <w:rFonts w:hAnsi="Calibri"/>
                <w:color w:val="auto"/>
                <w:kern w:val="2"/>
                <w:sz w:val="21"/>
                <w:szCs w:val="21"/>
                <w:highlight w:val="none"/>
                <w:lang w:val="en-US"/>
              </w:rPr>
            </w:pPr>
            <w:r>
              <w:rPr>
                <w:rFonts w:hAnsi="Calibri"/>
                <w:color w:val="auto"/>
                <w:kern w:val="2"/>
                <w:sz w:val="21"/>
                <w:szCs w:val="21"/>
                <w:highlight w:val="none"/>
              </w:rPr>
              <w:t>国家</w:t>
            </w:r>
            <w:r>
              <w:rPr>
                <w:rFonts w:hAnsi="Calibri"/>
                <w:color w:val="auto"/>
                <w:kern w:val="2"/>
                <w:sz w:val="21"/>
                <w:szCs w:val="21"/>
                <w:highlight w:val="none"/>
                <w:lang w:val="en-US"/>
              </w:rPr>
              <w:t>(</w:t>
            </w:r>
            <w:r>
              <w:rPr>
                <w:rFonts w:hAnsi="Calibri"/>
                <w:color w:val="auto"/>
                <w:kern w:val="2"/>
                <w:sz w:val="21"/>
                <w:szCs w:val="21"/>
                <w:highlight w:val="none"/>
              </w:rPr>
              <w:t>地区</w:t>
            </w:r>
            <w:r>
              <w:rPr>
                <w:rFonts w:hAnsi="Calibri"/>
                <w:color w:val="auto"/>
                <w:kern w:val="2"/>
                <w:sz w:val="21"/>
                <w:szCs w:val="21"/>
                <w:highlight w:val="none"/>
                <w:lang w:val="en-US"/>
              </w:rPr>
              <w:t>)</w:t>
            </w:r>
          </w:p>
        </w:tc>
        <w:tc>
          <w:tcPr>
            <w:tcW w:w="677" w:type="pct"/>
            <w:tcBorders>
              <w:top w:val="single" w:color="auto" w:sz="4" w:space="0"/>
              <w:left w:val="single" w:color="auto" w:sz="4" w:space="0"/>
              <w:bottom w:val="single" w:color="auto" w:sz="4" w:space="0"/>
              <w:right w:val="single" w:color="auto" w:sz="4" w:space="0"/>
            </w:tcBorders>
            <w:noWrap w:val="0"/>
            <w:vAlign w:val="center"/>
          </w:tcPr>
          <w:p w14:paraId="4921A06E">
            <w:pPr>
              <w:pStyle w:val="9"/>
              <w:widowControl/>
              <w:kinsoku w:val="0"/>
              <w:overflowPunct w:val="0"/>
              <w:snapToGrid w:val="0"/>
              <w:spacing w:line="240" w:lineRule="exact"/>
              <w:jc w:val="center"/>
              <w:rPr>
                <w:rFonts w:hAnsi="Calibri"/>
                <w:color w:val="auto"/>
                <w:kern w:val="2"/>
                <w:sz w:val="21"/>
                <w:szCs w:val="21"/>
                <w:highlight w:val="none"/>
                <w:lang w:val="en-US"/>
              </w:rPr>
            </w:pPr>
            <w:r>
              <w:rPr>
                <w:rFonts w:hAnsi="Calibri"/>
                <w:color w:val="auto"/>
                <w:kern w:val="2"/>
                <w:sz w:val="21"/>
                <w:szCs w:val="21"/>
                <w:highlight w:val="none"/>
              </w:rPr>
              <w:t>授权号（标准编号）</w:t>
            </w:r>
          </w:p>
        </w:tc>
        <w:tc>
          <w:tcPr>
            <w:tcW w:w="507" w:type="pct"/>
            <w:tcBorders>
              <w:top w:val="single" w:color="auto" w:sz="4" w:space="0"/>
              <w:left w:val="single" w:color="auto" w:sz="4" w:space="0"/>
              <w:bottom w:val="single" w:color="auto" w:sz="4" w:space="0"/>
              <w:right w:val="single" w:color="auto" w:sz="4" w:space="0"/>
            </w:tcBorders>
            <w:noWrap w:val="0"/>
            <w:vAlign w:val="center"/>
          </w:tcPr>
          <w:p w14:paraId="47565B06">
            <w:pPr>
              <w:pStyle w:val="9"/>
              <w:widowControl/>
              <w:kinsoku w:val="0"/>
              <w:overflowPunct w:val="0"/>
              <w:snapToGrid w:val="0"/>
              <w:spacing w:line="240" w:lineRule="exact"/>
              <w:jc w:val="center"/>
              <w:rPr>
                <w:rFonts w:hAnsi="Calibri"/>
                <w:color w:val="auto"/>
                <w:kern w:val="2"/>
                <w:sz w:val="21"/>
                <w:szCs w:val="21"/>
                <w:highlight w:val="none"/>
                <w:lang w:val="en-US"/>
              </w:rPr>
            </w:pPr>
            <w:r>
              <w:rPr>
                <w:rFonts w:hAnsi="Calibri"/>
                <w:color w:val="auto"/>
                <w:kern w:val="2"/>
                <w:sz w:val="21"/>
                <w:szCs w:val="21"/>
                <w:highlight w:val="none"/>
              </w:rPr>
              <w:t>授权（标准发布）日期</w:t>
            </w:r>
          </w:p>
        </w:tc>
        <w:tc>
          <w:tcPr>
            <w:tcW w:w="744" w:type="pct"/>
            <w:tcBorders>
              <w:top w:val="single" w:color="auto" w:sz="4" w:space="0"/>
              <w:left w:val="single" w:color="auto" w:sz="4" w:space="0"/>
              <w:bottom w:val="single" w:color="auto" w:sz="4" w:space="0"/>
              <w:right w:val="single" w:color="auto" w:sz="4" w:space="0"/>
            </w:tcBorders>
            <w:noWrap w:val="0"/>
            <w:vAlign w:val="center"/>
          </w:tcPr>
          <w:p w14:paraId="6EFAEEA9">
            <w:pPr>
              <w:pStyle w:val="9"/>
              <w:widowControl/>
              <w:kinsoku w:val="0"/>
              <w:overflowPunct w:val="0"/>
              <w:snapToGrid w:val="0"/>
              <w:spacing w:line="240" w:lineRule="exact"/>
              <w:jc w:val="center"/>
              <w:rPr>
                <w:rFonts w:hAnsi="Calibri"/>
                <w:color w:val="auto"/>
                <w:kern w:val="2"/>
                <w:sz w:val="21"/>
                <w:szCs w:val="21"/>
                <w:highlight w:val="none"/>
                <w:lang w:val="en-US"/>
              </w:rPr>
            </w:pPr>
            <w:r>
              <w:rPr>
                <w:rFonts w:hAnsi="Calibri"/>
                <w:color w:val="auto"/>
                <w:kern w:val="2"/>
                <w:sz w:val="21"/>
                <w:szCs w:val="21"/>
                <w:highlight w:val="none"/>
              </w:rPr>
              <w:t>证书编号（标准批准发布部门）</w:t>
            </w:r>
          </w:p>
        </w:tc>
        <w:tc>
          <w:tcPr>
            <w:tcW w:w="827" w:type="pct"/>
            <w:tcBorders>
              <w:top w:val="single" w:color="auto" w:sz="4" w:space="0"/>
              <w:left w:val="single" w:color="auto" w:sz="4" w:space="0"/>
              <w:bottom w:val="single" w:color="auto" w:sz="4" w:space="0"/>
              <w:right w:val="single" w:color="auto" w:sz="4" w:space="0"/>
            </w:tcBorders>
            <w:noWrap w:val="0"/>
            <w:vAlign w:val="center"/>
          </w:tcPr>
          <w:p w14:paraId="170D5AB8">
            <w:pPr>
              <w:pStyle w:val="9"/>
              <w:widowControl/>
              <w:kinsoku w:val="0"/>
              <w:overflowPunct w:val="0"/>
              <w:snapToGrid w:val="0"/>
              <w:spacing w:line="240" w:lineRule="exact"/>
              <w:jc w:val="center"/>
              <w:rPr>
                <w:rFonts w:hAnsi="Calibri"/>
                <w:color w:val="auto"/>
                <w:kern w:val="2"/>
                <w:sz w:val="21"/>
                <w:szCs w:val="21"/>
                <w:highlight w:val="none"/>
                <w:lang w:val="en-US"/>
              </w:rPr>
            </w:pPr>
            <w:r>
              <w:rPr>
                <w:rFonts w:hAnsi="Calibri"/>
                <w:color w:val="auto"/>
                <w:kern w:val="2"/>
                <w:sz w:val="21"/>
                <w:szCs w:val="21"/>
                <w:highlight w:val="none"/>
              </w:rPr>
              <w:t>权利人（标准起草单位）</w:t>
            </w:r>
          </w:p>
        </w:tc>
        <w:tc>
          <w:tcPr>
            <w:tcW w:w="589" w:type="pct"/>
            <w:tcBorders>
              <w:top w:val="single" w:color="auto" w:sz="4" w:space="0"/>
              <w:left w:val="single" w:color="auto" w:sz="4" w:space="0"/>
              <w:bottom w:val="single" w:color="auto" w:sz="4" w:space="0"/>
              <w:right w:val="single" w:color="auto" w:sz="4" w:space="0"/>
            </w:tcBorders>
            <w:noWrap w:val="0"/>
            <w:vAlign w:val="center"/>
          </w:tcPr>
          <w:p w14:paraId="2F327242">
            <w:pPr>
              <w:pStyle w:val="9"/>
              <w:widowControl/>
              <w:kinsoku w:val="0"/>
              <w:overflowPunct w:val="0"/>
              <w:snapToGrid w:val="0"/>
              <w:spacing w:line="240" w:lineRule="exact"/>
              <w:jc w:val="center"/>
              <w:rPr>
                <w:rFonts w:hAnsi="Calibri"/>
                <w:color w:val="auto"/>
                <w:kern w:val="2"/>
                <w:sz w:val="21"/>
                <w:szCs w:val="21"/>
                <w:highlight w:val="none"/>
                <w:lang w:val="en-US"/>
              </w:rPr>
            </w:pPr>
            <w:r>
              <w:rPr>
                <w:rFonts w:hAnsi="Calibri"/>
                <w:color w:val="auto"/>
                <w:kern w:val="2"/>
                <w:sz w:val="21"/>
                <w:szCs w:val="21"/>
                <w:highlight w:val="none"/>
              </w:rPr>
              <w:t>发明人（标准起草人）</w:t>
            </w:r>
          </w:p>
        </w:tc>
      </w:tr>
      <w:tr w14:paraId="1EB16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82" w:type="pct"/>
            <w:tcBorders>
              <w:top w:val="single" w:color="auto" w:sz="4" w:space="0"/>
              <w:left w:val="single" w:color="auto" w:sz="4" w:space="0"/>
              <w:bottom w:val="single" w:color="auto" w:sz="4" w:space="0"/>
              <w:right w:val="single" w:color="auto" w:sz="4" w:space="0"/>
            </w:tcBorders>
            <w:noWrap w:val="0"/>
            <w:vAlign w:val="center"/>
          </w:tcPr>
          <w:p w14:paraId="01803838">
            <w:pPr>
              <w:pStyle w:val="9"/>
              <w:widowControl/>
              <w:kinsoku w:val="0"/>
              <w:overflowPunct w:val="0"/>
              <w:snapToGrid w:val="0"/>
              <w:spacing w:line="240" w:lineRule="exact"/>
              <w:jc w:val="center"/>
              <w:rPr>
                <w:color w:val="auto"/>
                <w:w w:val="92"/>
                <w:kern w:val="2"/>
                <w:sz w:val="21"/>
                <w:szCs w:val="21"/>
                <w:highlight w:val="none"/>
                <w:lang w:val="en-US"/>
              </w:rPr>
            </w:pPr>
            <w:r>
              <w:rPr>
                <w:color w:val="auto"/>
                <w:w w:val="92"/>
                <w:kern w:val="2"/>
                <w:sz w:val="21"/>
                <w:szCs w:val="21"/>
                <w:highlight w:val="none"/>
                <w:lang w:val="en-US"/>
              </w:rPr>
              <w:t>1</w:t>
            </w:r>
          </w:p>
        </w:tc>
        <w:tc>
          <w:tcPr>
            <w:tcW w:w="347" w:type="pct"/>
            <w:tcBorders>
              <w:top w:val="single" w:color="auto" w:sz="4" w:space="0"/>
              <w:left w:val="single" w:color="auto" w:sz="4" w:space="0"/>
              <w:bottom w:val="single" w:color="auto" w:sz="4" w:space="0"/>
              <w:right w:val="single" w:color="auto" w:sz="4" w:space="0"/>
            </w:tcBorders>
            <w:noWrap w:val="0"/>
            <w:vAlign w:val="center"/>
          </w:tcPr>
          <w:p w14:paraId="4BECA276">
            <w:pPr>
              <w:pStyle w:val="9"/>
              <w:widowControl/>
              <w:kinsoku w:val="0"/>
              <w:overflowPunct w:val="0"/>
              <w:snapToGrid w:val="0"/>
              <w:spacing w:line="240" w:lineRule="exact"/>
              <w:jc w:val="center"/>
              <w:rPr>
                <w:rFonts w:hAnsi="Calibri"/>
                <w:color w:val="auto"/>
                <w:kern w:val="2"/>
                <w:sz w:val="21"/>
                <w:szCs w:val="21"/>
                <w:highlight w:val="none"/>
                <w:lang w:val="en-US"/>
              </w:rPr>
            </w:pPr>
            <w:r>
              <w:rPr>
                <w:rFonts w:hAnsi="Calibri"/>
                <w:color w:val="auto"/>
                <w:kern w:val="2"/>
                <w:sz w:val="21"/>
                <w:szCs w:val="21"/>
                <w:highlight w:val="none"/>
              </w:rPr>
              <w:t>发明</w:t>
            </w:r>
          </w:p>
          <w:p w14:paraId="108A78B5">
            <w:pPr>
              <w:pStyle w:val="9"/>
              <w:widowControl/>
              <w:kinsoku w:val="0"/>
              <w:overflowPunct w:val="0"/>
              <w:snapToGrid w:val="0"/>
              <w:spacing w:line="240" w:lineRule="exact"/>
              <w:jc w:val="center"/>
              <w:rPr>
                <w:rFonts w:hAnsi="Calibri"/>
                <w:color w:val="auto"/>
                <w:kern w:val="2"/>
                <w:sz w:val="21"/>
                <w:szCs w:val="21"/>
                <w:highlight w:val="none"/>
                <w:lang w:val="en-US"/>
              </w:rPr>
            </w:pPr>
            <w:r>
              <w:rPr>
                <w:rFonts w:hAnsi="Calibri"/>
                <w:color w:val="auto"/>
                <w:kern w:val="2"/>
                <w:sz w:val="21"/>
                <w:szCs w:val="21"/>
                <w:highlight w:val="none"/>
              </w:rPr>
              <w:t>专利</w:t>
            </w:r>
          </w:p>
        </w:tc>
        <w:tc>
          <w:tcPr>
            <w:tcW w:w="822" w:type="pct"/>
            <w:tcBorders>
              <w:top w:val="single" w:color="auto" w:sz="4" w:space="0"/>
              <w:left w:val="single" w:color="auto" w:sz="4" w:space="0"/>
              <w:bottom w:val="single" w:color="auto" w:sz="4" w:space="0"/>
              <w:right w:val="single" w:color="auto" w:sz="4" w:space="0"/>
            </w:tcBorders>
            <w:noWrap w:val="0"/>
            <w:vAlign w:val="center"/>
          </w:tcPr>
          <w:p w14:paraId="2A7A59C9">
            <w:pPr>
              <w:pStyle w:val="9"/>
              <w:widowControl/>
              <w:kinsoku w:val="0"/>
              <w:overflowPunct w:val="0"/>
              <w:snapToGrid w:val="0"/>
              <w:spacing w:line="240" w:lineRule="exact"/>
              <w:jc w:val="center"/>
              <w:rPr>
                <w:rFonts w:hAnsi="Calibri"/>
                <w:color w:val="auto"/>
                <w:kern w:val="2"/>
                <w:sz w:val="21"/>
                <w:szCs w:val="21"/>
                <w:highlight w:val="none"/>
                <w:lang w:val="en-US"/>
              </w:rPr>
            </w:pPr>
            <w:r>
              <w:rPr>
                <w:rFonts w:hAnsi="Calibri"/>
                <w:color w:val="auto"/>
                <w:kern w:val="2"/>
                <w:sz w:val="21"/>
                <w:szCs w:val="21"/>
                <w:highlight w:val="none"/>
              </w:rPr>
              <w:t>一种岩石双面剪切试验装置及试验方法</w:t>
            </w:r>
          </w:p>
        </w:tc>
        <w:tc>
          <w:tcPr>
            <w:tcW w:w="301" w:type="pct"/>
            <w:tcBorders>
              <w:top w:val="single" w:color="auto" w:sz="4" w:space="0"/>
              <w:left w:val="single" w:color="auto" w:sz="4" w:space="0"/>
              <w:bottom w:val="single" w:color="auto" w:sz="4" w:space="0"/>
              <w:right w:val="single" w:color="auto" w:sz="4" w:space="0"/>
            </w:tcBorders>
            <w:noWrap w:val="0"/>
            <w:vAlign w:val="center"/>
          </w:tcPr>
          <w:p w14:paraId="11142202">
            <w:pPr>
              <w:pStyle w:val="9"/>
              <w:widowControl/>
              <w:kinsoku w:val="0"/>
              <w:overflowPunct w:val="0"/>
              <w:snapToGrid w:val="0"/>
              <w:spacing w:line="240" w:lineRule="exact"/>
              <w:jc w:val="center"/>
              <w:rPr>
                <w:rFonts w:hAnsi="Calibri"/>
                <w:color w:val="auto"/>
                <w:kern w:val="2"/>
                <w:sz w:val="21"/>
                <w:szCs w:val="21"/>
                <w:highlight w:val="none"/>
                <w:lang w:val="en-US"/>
              </w:rPr>
            </w:pPr>
            <w:r>
              <w:rPr>
                <w:rFonts w:hAnsi="Calibri"/>
                <w:color w:val="auto"/>
                <w:kern w:val="2"/>
                <w:sz w:val="21"/>
                <w:szCs w:val="21"/>
                <w:highlight w:val="none"/>
              </w:rPr>
              <w:t>中国</w:t>
            </w:r>
          </w:p>
        </w:tc>
        <w:tc>
          <w:tcPr>
            <w:tcW w:w="677" w:type="pct"/>
            <w:tcBorders>
              <w:top w:val="single" w:color="auto" w:sz="4" w:space="0"/>
              <w:left w:val="single" w:color="auto" w:sz="4" w:space="0"/>
              <w:bottom w:val="single" w:color="auto" w:sz="4" w:space="0"/>
              <w:right w:val="single" w:color="auto" w:sz="4" w:space="0"/>
            </w:tcBorders>
            <w:noWrap w:val="0"/>
            <w:vAlign w:val="center"/>
          </w:tcPr>
          <w:p w14:paraId="68B3C191">
            <w:pPr>
              <w:pStyle w:val="9"/>
              <w:widowControl/>
              <w:kinsoku w:val="0"/>
              <w:overflowPunct w:val="0"/>
              <w:snapToGrid w:val="0"/>
              <w:spacing w:line="240" w:lineRule="exact"/>
              <w:jc w:val="center"/>
              <w:rPr>
                <w:rFonts w:hint="eastAsia" w:hAnsi="Calibri"/>
                <w:color w:val="auto"/>
                <w:kern w:val="2"/>
                <w:sz w:val="21"/>
                <w:szCs w:val="21"/>
                <w:highlight w:val="none"/>
                <w:lang w:val="en-US"/>
              </w:rPr>
            </w:pPr>
            <w:r>
              <w:rPr>
                <w:rFonts w:hint="eastAsia" w:hAnsi="Calibri"/>
                <w:color w:val="auto"/>
                <w:kern w:val="2"/>
                <w:sz w:val="21"/>
                <w:szCs w:val="21"/>
                <w:highlight w:val="none"/>
                <w:lang w:val="en-US"/>
              </w:rPr>
              <w:t>CN 112945755 B</w:t>
            </w:r>
          </w:p>
        </w:tc>
        <w:tc>
          <w:tcPr>
            <w:tcW w:w="507" w:type="pct"/>
            <w:tcBorders>
              <w:top w:val="single" w:color="auto" w:sz="4" w:space="0"/>
              <w:left w:val="single" w:color="auto" w:sz="4" w:space="0"/>
              <w:bottom w:val="single" w:color="auto" w:sz="4" w:space="0"/>
              <w:right w:val="single" w:color="auto" w:sz="4" w:space="0"/>
            </w:tcBorders>
            <w:noWrap w:val="0"/>
            <w:vAlign w:val="center"/>
          </w:tcPr>
          <w:p w14:paraId="6811447E">
            <w:pPr>
              <w:pStyle w:val="9"/>
              <w:widowControl/>
              <w:kinsoku w:val="0"/>
              <w:overflowPunct w:val="0"/>
              <w:snapToGrid w:val="0"/>
              <w:spacing w:line="240" w:lineRule="exact"/>
              <w:jc w:val="center"/>
              <w:rPr>
                <w:rFonts w:hAnsi="Calibri"/>
                <w:color w:val="auto"/>
                <w:kern w:val="2"/>
                <w:sz w:val="21"/>
                <w:szCs w:val="21"/>
                <w:highlight w:val="none"/>
                <w:lang w:val="en-US"/>
              </w:rPr>
            </w:pPr>
            <w:r>
              <w:rPr>
                <w:rFonts w:hAnsi="Calibri"/>
                <w:color w:val="auto"/>
                <w:kern w:val="2"/>
                <w:sz w:val="21"/>
                <w:szCs w:val="21"/>
                <w:highlight w:val="none"/>
                <w:lang w:val="en-US"/>
              </w:rPr>
              <w:t>2024年04月09日</w:t>
            </w:r>
          </w:p>
        </w:tc>
        <w:tc>
          <w:tcPr>
            <w:tcW w:w="744" w:type="pct"/>
            <w:tcBorders>
              <w:top w:val="single" w:color="auto" w:sz="4" w:space="0"/>
              <w:left w:val="single" w:color="auto" w:sz="4" w:space="0"/>
              <w:bottom w:val="single" w:color="auto" w:sz="4" w:space="0"/>
              <w:right w:val="single" w:color="auto" w:sz="4" w:space="0"/>
            </w:tcBorders>
            <w:noWrap w:val="0"/>
            <w:vAlign w:val="center"/>
          </w:tcPr>
          <w:p w14:paraId="251DBC39">
            <w:pPr>
              <w:pStyle w:val="9"/>
              <w:widowControl/>
              <w:kinsoku w:val="0"/>
              <w:overflowPunct w:val="0"/>
              <w:snapToGrid w:val="0"/>
              <w:spacing w:line="240" w:lineRule="exact"/>
              <w:jc w:val="center"/>
              <w:rPr>
                <w:rFonts w:hAnsi="Calibri"/>
                <w:color w:val="auto"/>
                <w:kern w:val="2"/>
                <w:sz w:val="21"/>
                <w:szCs w:val="21"/>
                <w:highlight w:val="none"/>
                <w:lang w:val="en-US"/>
              </w:rPr>
            </w:pPr>
            <w:r>
              <w:rPr>
                <w:rFonts w:hAnsi="Calibri"/>
                <w:color w:val="auto"/>
                <w:kern w:val="2"/>
                <w:sz w:val="21"/>
                <w:szCs w:val="21"/>
                <w:highlight w:val="none"/>
                <w:lang w:val="en-US"/>
              </w:rPr>
              <w:t>ZL202110169409.6</w:t>
            </w:r>
          </w:p>
        </w:tc>
        <w:tc>
          <w:tcPr>
            <w:tcW w:w="827" w:type="pct"/>
            <w:tcBorders>
              <w:top w:val="single" w:color="auto" w:sz="4" w:space="0"/>
              <w:left w:val="single" w:color="auto" w:sz="4" w:space="0"/>
              <w:bottom w:val="single" w:color="auto" w:sz="4" w:space="0"/>
              <w:right w:val="single" w:color="auto" w:sz="4" w:space="0"/>
            </w:tcBorders>
            <w:noWrap w:val="0"/>
            <w:vAlign w:val="center"/>
          </w:tcPr>
          <w:p w14:paraId="202A7A0B">
            <w:pPr>
              <w:pStyle w:val="9"/>
              <w:widowControl/>
              <w:kinsoku w:val="0"/>
              <w:overflowPunct w:val="0"/>
              <w:snapToGrid w:val="0"/>
              <w:spacing w:line="240" w:lineRule="exact"/>
              <w:jc w:val="center"/>
              <w:rPr>
                <w:rFonts w:hAnsi="Calibri"/>
                <w:color w:val="auto"/>
                <w:kern w:val="2"/>
                <w:sz w:val="21"/>
                <w:szCs w:val="21"/>
                <w:highlight w:val="none"/>
                <w:lang w:val="en-US"/>
              </w:rPr>
            </w:pPr>
            <w:r>
              <w:rPr>
                <w:rFonts w:hAnsi="Calibri"/>
                <w:color w:val="auto"/>
                <w:kern w:val="2"/>
                <w:sz w:val="21"/>
                <w:szCs w:val="21"/>
                <w:highlight w:val="none"/>
              </w:rPr>
              <w:t>陕西省水利电力勘测设计研究院勘察分院</w:t>
            </w:r>
          </w:p>
        </w:tc>
        <w:tc>
          <w:tcPr>
            <w:tcW w:w="589" w:type="pct"/>
            <w:tcBorders>
              <w:top w:val="single" w:color="auto" w:sz="4" w:space="0"/>
              <w:left w:val="single" w:color="auto" w:sz="4" w:space="0"/>
              <w:bottom w:val="single" w:color="auto" w:sz="4" w:space="0"/>
              <w:right w:val="single" w:color="auto" w:sz="4" w:space="0"/>
            </w:tcBorders>
            <w:noWrap w:val="0"/>
            <w:vAlign w:val="center"/>
          </w:tcPr>
          <w:p w14:paraId="3AB03858">
            <w:pPr>
              <w:pStyle w:val="9"/>
              <w:widowControl/>
              <w:kinsoku w:val="0"/>
              <w:overflowPunct w:val="0"/>
              <w:snapToGrid w:val="0"/>
              <w:spacing w:line="240" w:lineRule="exact"/>
              <w:jc w:val="center"/>
              <w:rPr>
                <w:rFonts w:hAnsi="Calibri"/>
                <w:color w:val="auto"/>
                <w:kern w:val="2"/>
                <w:sz w:val="21"/>
                <w:szCs w:val="21"/>
                <w:highlight w:val="none"/>
                <w:lang w:val="en-US"/>
              </w:rPr>
            </w:pPr>
            <w:r>
              <w:rPr>
                <w:rFonts w:hAnsi="Calibri"/>
                <w:color w:val="auto"/>
                <w:kern w:val="2"/>
                <w:sz w:val="21"/>
                <w:szCs w:val="21"/>
                <w:highlight w:val="none"/>
              </w:rPr>
              <w:t>宋文博、徐铁铮、李亚军、张蕊</w:t>
            </w:r>
          </w:p>
        </w:tc>
      </w:tr>
      <w:tr w14:paraId="62EC8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trPr>
        <w:tc>
          <w:tcPr>
            <w:tcW w:w="182" w:type="pct"/>
            <w:tcBorders>
              <w:top w:val="single" w:color="auto" w:sz="4" w:space="0"/>
              <w:left w:val="single" w:color="auto" w:sz="4" w:space="0"/>
              <w:bottom w:val="single" w:color="auto" w:sz="4" w:space="0"/>
              <w:right w:val="single" w:color="auto" w:sz="4" w:space="0"/>
            </w:tcBorders>
            <w:noWrap w:val="0"/>
            <w:vAlign w:val="center"/>
          </w:tcPr>
          <w:p w14:paraId="256681D6">
            <w:pPr>
              <w:pStyle w:val="9"/>
              <w:widowControl/>
              <w:kinsoku w:val="0"/>
              <w:overflowPunct w:val="0"/>
              <w:snapToGrid w:val="0"/>
              <w:spacing w:line="240" w:lineRule="exact"/>
              <w:jc w:val="center"/>
              <w:rPr>
                <w:color w:val="auto"/>
                <w:w w:val="92"/>
                <w:kern w:val="2"/>
                <w:sz w:val="21"/>
                <w:szCs w:val="21"/>
                <w:highlight w:val="none"/>
                <w:lang w:val="en-US"/>
              </w:rPr>
            </w:pPr>
            <w:r>
              <w:rPr>
                <w:color w:val="auto"/>
                <w:w w:val="92"/>
                <w:kern w:val="2"/>
                <w:sz w:val="21"/>
                <w:szCs w:val="21"/>
                <w:highlight w:val="none"/>
                <w:lang w:val="en-US"/>
              </w:rPr>
              <w:t>2</w:t>
            </w:r>
          </w:p>
        </w:tc>
        <w:tc>
          <w:tcPr>
            <w:tcW w:w="347" w:type="pct"/>
            <w:tcBorders>
              <w:top w:val="single" w:color="auto" w:sz="4" w:space="0"/>
              <w:left w:val="single" w:color="auto" w:sz="4" w:space="0"/>
              <w:bottom w:val="single" w:color="auto" w:sz="4" w:space="0"/>
              <w:right w:val="single" w:color="auto" w:sz="4" w:space="0"/>
            </w:tcBorders>
            <w:noWrap w:val="0"/>
            <w:vAlign w:val="center"/>
          </w:tcPr>
          <w:p w14:paraId="24B87A29">
            <w:pPr>
              <w:pStyle w:val="9"/>
              <w:widowControl/>
              <w:kinsoku w:val="0"/>
              <w:overflowPunct w:val="0"/>
              <w:snapToGrid w:val="0"/>
              <w:spacing w:line="240" w:lineRule="exact"/>
              <w:jc w:val="center"/>
              <w:rPr>
                <w:rFonts w:hAnsi="Calibri"/>
                <w:color w:val="auto"/>
                <w:kern w:val="2"/>
                <w:sz w:val="21"/>
                <w:szCs w:val="21"/>
                <w:highlight w:val="none"/>
                <w:lang w:val="en-US"/>
              </w:rPr>
            </w:pPr>
            <w:r>
              <w:rPr>
                <w:rFonts w:hAnsi="Calibri"/>
                <w:color w:val="auto"/>
                <w:kern w:val="2"/>
                <w:sz w:val="21"/>
                <w:szCs w:val="21"/>
                <w:highlight w:val="none"/>
              </w:rPr>
              <w:t>发明</w:t>
            </w:r>
          </w:p>
          <w:p w14:paraId="6525560D">
            <w:pPr>
              <w:pStyle w:val="9"/>
              <w:widowControl/>
              <w:kinsoku w:val="0"/>
              <w:overflowPunct w:val="0"/>
              <w:snapToGrid w:val="0"/>
              <w:spacing w:line="240" w:lineRule="exact"/>
              <w:jc w:val="center"/>
              <w:rPr>
                <w:rFonts w:hint="default" w:hAnsi="Calibri"/>
                <w:color w:val="auto"/>
                <w:kern w:val="2"/>
                <w:sz w:val="21"/>
                <w:szCs w:val="21"/>
                <w:highlight w:val="none"/>
                <w:lang w:val="en-US"/>
              </w:rPr>
            </w:pPr>
            <w:r>
              <w:rPr>
                <w:rFonts w:hAnsi="Calibri"/>
                <w:color w:val="auto"/>
                <w:kern w:val="2"/>
                <w:sz w:val="21"/>
                <w:szCs w:val="21"/>
                <w:highlight w:val="none"/>
              </w:rPr>
              <w:t>专利</w:t>
            </w:r>
          </w:p>
        </w:tc>
        <w:tc>
          <w:tcPr>
            <w:tcW w:w="822" w:type="pct"/>
            <w:tcBorders>
              <w:top w:val="single" w:color="auto" w:sz="4" w:space="0"/>
              <w:left w:val="single" w:color="auto" w:sz="4" w:space="0"/>
              <w:bottom w:val="single" w:color="auto" w:sz="4" w:space="0"/>
              <w:right w:val="single" w:color="auto" w:sz="4" w:space="0"/>
            </w:tcBorders>
            <w:noWrap w:val="0"/>
            <w:vAlign w:val="center"/>
          </w:tcPr>
          <w:p w14:paraId="44323F06">
            <w:pPr>
              <w:pStyle w:val="9"/>
              <w:widowControl/>
              <w:kinsoku w:val="0"/>
              <w:overflowPunct w:val="0"/>
              <w:snapToGrid w:val="0"/>
              <w:spacing w:line="240" w:lineRule="exact"/>
              <w:jc w:val="center"/>
              <w:rPr>
                <w:rFonts w:hint="default" w:hAnsi="Calibri"/>
                <w:color w:val="auto"/>
                <w:kern w:val="2"/>
                <w:sz w:val="21"/>
                <w:szCs w:val="21"/>
                <w:highlight w:val="none"/>
                <w:lang w:val="en-US"/>
              </w:rPr>
            </w:pPr>
            <w:r>
              <w:rPr>
                <w:rFonts w:hAnsi="Calibri"/>
                <w:color w:val="auto"/>
                <w:kern w:val="2"/>
                <w:sz w:val="21"/>
                <w:szCs w:val="21"/>
                <w:highlight w:val="none"/>
              </w:rPr>
              <w:t>一种测量设备及测量方法</w:t>
            </w:r>
          </w:p>
        </w:tc>
        <w:tc>
          <w:tcPr>
            <w:tcW w:w="301" w:type="pct"/>
            <w:tcBorders>
              <w:top w:val="single" w:color="auto" w:sz="4" w:space="0"/>
              <w:left w:val="single" w:color="auto" w:sz="4" w:space="0"/>
              <w:bottom w:val="single" w:color="auto" w:sz="4" w:space="0"/>
              <w:right w:val="single" w:color="auto" w:sz="4" w:space="0"/>
            </w:tcBorders>
            <w:noWrap w:val="0"/>
            <w:vAlign w:val="center"/>
          </w:tcPr>
          <w:p w14:paraId="12DF1831">
            <w:pPr>
              <w:pStyle w:val="9"/>
              <w:widowControl/>
              <w:kinsoku w:val="0"/>
              <w:overflowPunct w:val="0"/>
              <w:snapToGrid w:val="0"/>
              <w:spacing w:line="240" w:lineRule="exact"/>
              <w:jc w:val="center"/>
              <w:rPr>
                <w:rFonts w:hint="default" w:hAnsi="Calibri"/>
                <w:color w:val="auto"/>
                <w:kern w:val="2"/>
                <w:sz w:val="21"/>
                <w:szCs w:val="21"/>
                <w:highlight w:val="none"/>
                <w:lang w:val="en-US"/>
              </w:rPr>
            </w:pPr>
            <w:r>
              <w:rPr>
                <w:rFonts w:hAnsi="Calibri"/>
                <w:color w:val="auto"/>
                <w:kern w:val="2"/>
                <w:sz w:val="21"/>
                <w:szCs w:val="21"/>
                <w:highlight w:val="none"/>
              </w:rPr>
              <w:t>中国</w:t>
            </w:r>
          </w:p>
        </w:tc>
        <w:tc>
          <w:tcPr>
            <w:tcW w:w="677" w:type="pct"/>
            <w:tcBorders>
              <w:top w:val="single" w:color="auto" w:sz="4" w:space="0"/>
              <w:left w:val="single" w:color="auto" w:sz="4" w:space="0"/>
              <w:bottom w:val="single" w:color="auto" w:sz="4" w:space="0"/>
              <w:right w:val="single" w:color="auto" w:sz="4" w:space="0"/>
            </w:tcBorders>
            <w:noWrap w:val="0"/>
            <w:vAlign w:val="center"/>
          </w:tcPr>
          <w:p w14:paraId="3B39F691">
            <w:pPr>
              <w:pStyle w:val="9"/>
              <w:widowControl/>
              <w:kinsoku w:val="0"/>
              <w:overflowPunct w:val="0"/>
              <w:snapToGrid w:val="0"/>
              <w:spacing w:line="240" w:lineRule="exact"/>
              <w:jc w:val="center"/>
              <w:rPr>
                <w:rFonts w:hint="default" w:hAnsi="Calibri"/>
                <w:color w:val="auto"/>
                <w:kern w:val="2"/>
                <w:sz w:val="21"/>
                <w:szCs w:val="21"/>
                <w:highlight w:val="none"/>
                <w:lang w:val="en-US"/>
              </w:rPr>
            </w:pPr>
            <w:r>
              <w:rPr>
                <w:rFonts w:hint="eastAsia" w:hAnsi="Calibri"/>
                <w:color w:val="auto"/>
                <w:kern w:val="2"/>
                <w:sz w:val="21"/>
                <w:szCs w:val="21"/>
                <w:highlight w:val="none"/>
                <w:lang w:val="en-US"/>
              </w:rPr>
              <w:t>CN 117367281 B</w:t>
            </w:r>
          </w:p>
        </w:tc>
        <w:tc>
          <w:tcPr>
            <w:tcW w:w="507" w:type="pct"/>
            <w:tcBorders>
              <w:top w:val="single" w:color="auto" w:sz="4" w:space="0"/>
              <w:left w:val="single" w:color="auto" w:sz="4" w:space="0"/>
              <w:bottom w:val="single" w:color="auto" w:sz="4" w:space="0"/>
              <w:right w:val="single" w:color="auto" w:sz="4" w:space="0"/>
            </w:tcBorders>
            <w:noWrap w:val="0"/>
            <w:vAlign w:val="center"/>
          </w:tcPr>
          <w:p w14:paraId="2761F19F">
            <w:pPr>
              <w:pStyle w:val="9"/>
              <w:widowControl/>
              <w:kinsoku w:val="0"/>
              <w:overflowPunct w:val="0"/>
              <w:snapToGrid w:val="0"/>
              <w:spacing w:line="240" w:lineRule="exact"/>
              <w:jc w:val="center"/>
              <w:rPr>
                <w:rFonts w:hint="default" w:hAnsi="Calibri"/>
                <w:color w:val="auto"/>
                <w:kern w:val="2"/>
                <w:sz w:val="21"/>
                <w:szCs w:val="21"/>
                <w:highlight w:val="none"/>
                <w:lang w:val="en-US"/>
              </w:rPr>
            </w:pPr>
            <w:r>
              <w:rPr>
                <w:rFonts w:hAnsi="Calibri"/>
                <w:color w:val="auto"/>
                <w:kern w:val="2"/>
                <w:sz w:val="21"/>
                <w:szCs w:val="21"/>
                <w:highlight w:val="none"/>
                <w:lang w:val="en-US"/>
              </w:rPr>
              <w:t>2024年07月12日</w:t>
            </w:r>
          </w:p>
        </w:tc>
        <w:tc>
          <w:tcPr>
            <w:tcW w:w="744" w:type="pct"/>
            <w:tcBorders>
              <w:top w:val="single" w:color="auto" w:sz="4" w:space="0"/>
              <w:left w:val="single" w:color="auto" w:sz="4" w:space="0"/>
              <w:bottom w:val="single" w:color="auto" w:sz="4" w:space="0"/>
              <w:right w:val="single" w:color="auto" w:sz="4" w:space="0"/>
            </w:tcBorders>
            <w:noWrap w:val="0"/>
            <w:vAlign w:val="center"/>
          </w:tcPr>
          <w:p w14:paraId="53D697A8">
            <w:pPr>
              <w:pStyle w:val="9"/>
              <w:widowControl/>
              <w:kinsoku w:val="0"/>
              <w:overflowPunct w:val="0"/>
              <w:snapToGrid w:val="0"/>
              <w:spacing w:line="240" w:lineRule="exact"/>
              <w:jc w:val="center"/>
              <w:rPr>
                <w:rFonts w:hint="default" w:hAnsi="Calibri"/>
                <w:color w:val="auto"/>
                <w:kern w:val="2"/>
                <w:sz w:val="21"/>
                <w:szCs w:val="21"/>
                <w:highlight w:val="none"/>
                <w:lang w:val="en-US"/>
              </w:rPr>
            </w:pPr>
            <w:r>
              <w:rPr>
                <w:rFonts w:hAnsi="Calibri"/>
                <w:color w:val="auto"/>
                <w:kern w:val="2"/>
                <w:sz w:val="21"/>
                <w:szCs w:val="21"/>
                <w:highlight w:val="none"/>
                <w:lang w:val="en-US"/>
              </w:rPr>
              <w:t>ZL202311504018.0</w:t>
            </w:r>
          </w:p>
        </w:tc>
        <w:tc>
          <w:tcPr>
            <w:tcW w:w="827" w:type="pct"/>
            <w:tcBorders>
              <w:top w:val="single" w:color="auto" w:sz="4" w:space="0"/>
              <w:left w:val="single" w:color="auto" w:sz="4" w:space="0"/>
              <w:bottom w:val="single" w:color="auto" w:sz="4" w:space="0"/>
              <w:right w:val="single" w:color="auto" w:sz="4" w:space="0"/>
            </w:tcBorders>
            <w:noWrap w:val="0"/>
            <w:vAlign w:val="center"/>
          </w:tcPr>
          <w:p w14:paraId="30D58BEF">
            <w:pPr>
              <w:pStyle w:val="9"/>
              <w:widowControl/>
              <w:kinsoku w:val="0"/>
              <w:overflowPunct w:val="0"/>
              <w:snapToGrid w:val="0"/>
              <w:spacing w:line="240" w:lineRule="exact"/>
              <w:jc w:val="center"/>
              <w:rPr>
                <w:rFonts w:hint="default" w:hAnsi="Calibri"/>
                <w:color w:val="auto"/>
                <w:kern w:val="2"/>
                <w:sz w:val="21"/>
                <w:szCs w:val="21"/>
                <w:highlight w:val="none"/>
                <w:lang w:val="en-US"/>
              </w:rPr>
            </w:pPr>
            <w:r>
              <w:rPr>
                <w:rFonts w:hAnsi="Calibri"/>
                <w:color w:val="auto"/>
                <w:kern w:val="2"/>
                <w:sz w:val="21"/>
                <w:szCs w:val="21"/>
                <w:highlight w:val="none"/>
              </w:rPr>
              <w:t>陕西省水利电力勘测设计研究院勘察分院</w:t>
            </w:r>
          </w:p>
        </w:tc>
        <w:tc>
          <w:tcPr>
            <w:tcW w:w="589" w:type="pct"/>
            <w:tcBorders>
              <w:top w:val="single" w:color="auto" w:sz="4" w:space="0"/>
              <w:left w:val="single" w:color="auto" w:sz="4" w:space="0"/>
              <w:bottom w:val="single" w:color="auto" w:sz="4" w:space="0"/>
              <w:right w:val="single" w:color="auto" w:sz="4" w:space="0"/>
            </w:tcBorders>
            <w:noWrap w:val="0"/>
            <w:vAlign w:val="center"/>
          </w:tcPr>
          <w:p w14:paraId="49A8357D">
            <w:pPr>
              <w:pStyle w:val="9"/>
              <w:widowControl/>
              <w:kinsoku w:val="0"/>
              <w:overflowPunct w:val="0"/>
              <w:snapToGrid w:val="0"/>
              <w:spacing w:line="240" w:lineRule="exact"/>
              <w:jc w:val="center"/>
              <w:rPr>
                <w:rFonts w:hint="default" w:hAnsi="Calibri"/>
                <w:color w:val="auto"/>
                <w:kern w:val="2"/>
                <w:sz w:val="21"/>
                <w:szCs w:val="21"/>
                <w:highlight w:val="none"/>
                <w:lang w:val="en-US"/>
              </w:rPr>
            </w:pPr>
            <w:r>
              <w:rPr>
                <w:rFonts w:hAnsi="Calibri"/>
                <w:color w:val="auto"/>
                <w:kern w:val="2"/>
                <w:sz w:val="21"/>
                <w:szCs w:val="21"/>
                <w:highlight w:val="none"/>
              </w:rPr>
              <w:t>孙新权、孙云博、卢功臣、王春永</w:t>
            </w:r>
          </w:p>
        </w:tc>
      </w:tr>
      <w:tr w14:paraId="1437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trPr>
        <w:tc>
          <w:tcPr>
            <w:tcW w:w="18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11B12F">
            <w:pPr>
              <w:pStyle w:val="9"/>
              <w:widowControl/>
              <w:kinsoku w:val="0"/>
              <w:overflowPunct w:val="0"/>
              <w:snapToGrid w:val="0"/>
              <w:spacing w:line="240" w:lineRule="exact"/>
              <w:jc w:val="center"/>
              <w:rPr>
                <w:rFonts w:hint="eastAsia"/>
                <w:color w:val="auto"/>
                <w:w w:val="92"/>
                <w:kern w:val="2"/>
                <w:sz w:val="21"/>
                <w:szCs w:val="21"/>
                <w:highlight w:val="none"/>
                <w:lang w:val="en-US" w:eastAsia="zh-CN"/>
              </w:rPr>
            </w:pPr>
            <w:r>
              <w:rPr>
                <w:rFonts w:hint="eastAsia"/>
                <w:color w:val="auto"/>
                <w:w w:val="92"/>
                <w:kern w:val="2"/>
                <w:sz w:val="21"/>
                <w:szCs w:val="21"/>
                <w:highlight w:val="none"/>
                <w:lang w:val="en-US" w:eastAsia="zh-CN"/>
              </w:rPr>
              <w:t>3</w:t>
            </w:r>
          </w:p>
        </w:tc>
        <w:tc>
          <w:tcPr>
            <w:tcW w:w="34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951B6A4">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rPr>
              <w:t>实用新型专利</w:t>
            </w:r>
          </w:p>
        </w:tc>
        <w:tc>
          <w:tcPr>
            <w:tcW w:w="82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633986F">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lang w:val="en-US" w:eastAsia="zh-CN"/>
              </w:rPr>
              <w:t>一种土壤密度检测装置</w:t>
            </w:r>
          </w:p>
        </w:tc>
        <w:tc>
          <w:tcPr>
            <w:tcW w:w="30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D272032">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rPr>
              <w:t>中国</w:t>
            </w:r>
          </w:p>
        </w:tc>
        <w:tc>
          <w:tcPr>
            <w:tcW w:w="6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188BF6F">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lang w:val="en-US"/>
              </w:rPr>
              <w:t>CN</w:t>
            </w:r>
            <w:r>
              <w:rPr>
                <w:rFonts w:hint="eastAsia" w:hAnsi="Calibri"/>
                <w:color w:val="auto"/>
                <w:kern w:val="2"/>
                <w:sz w:val="21"/>
                <w:szCs w:val="21"/>
                <w:highlight w:val="none"/>
                <w:lang w:val="en-US" w:eastAsia="zh-CN"/>
              </w:rPr>
              <w:t xml:space="preserve"> 214408545</w:t>
            </w:r>
            <w:r>
              <w:rPr>
                <w:rFonts w:hint="eastAsia" w:hAnsi="Calibri"/>
                <w:color w:val="auto"/>
                <w:kern w:val="2"/>
                <w:sz w:val="21"/>
                <w:szCs w:val="21"/>
                <w:highlight w:val="none"/>
                <w:lang w:val="en-US"/>
              </w:rPr>
              <w:t xml:space="preserve"> U</w:t>
            </w:r>
          </w:p>
        </w:tc>
        <w:tc>
          <w:tcPr>
            <w:tcW w:w="50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10F025">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lang w:val="en-US"/>
              </w:rPr>
              <w:t>202</w:t>
            </w:r>
            <w:r>
              <w:rPr>
                <w:rFonts w:hint="eastAsia" w:hAnsi="Calibri"/>
                <w:color w:val="auto"/>
                <w:kern w:val="2"/>
                <w:sz w:val="21"/>
                <w:szCs w:val="21"/>
                <w:highlight w:val="none"/>
                <w:lang w:val="en-US" w:eastAsia="zh-CN"/>
              </w:rPr>
              <w:t>1</w:t>
            </w:r>
            <w:r>
              <w:rPr>
                <w:rFonts w:hint="eastAsia" w:hAnsi="Calibri"/>
                <w:color w:val="auto"/>
                <w:kern w:val="2"/>
                <w:sz w:val="21"/>
                <w:szCs w:val="21"/>
                <w:highlight w:val="none"/>
                <w:lang w:val="en-US"/>
              </w:rPr>
              <w:t>年</w:t>
            </w:r>
            <w:r>
              <w:rPr>
                <w:rFonts w:hint="eastAsia" w:hAnsi="Calibri"/>
                <w:color w:val="auto"/>
                <w:kern w:val="2"/>
                <w:sz w:val="21"/>
                <w:szCs w:val="21"/>
                <w:highlight w:val="none"/>
                <w:lang w:val="en-US" w:eastAsia="zh-CN"/>
              </w:rPr>
              <w:t>10</w:t>
            </w:r>
            <w:r>
              <w:rPr>
                <w:rFonts w:hint="eastAsia" w:hAnsi="Calibri"/>
                <w:color w:val="auto"/>
                <w:kern w:val="2"/>
                <w:sz w:val="21"/>
                <w:szCs w:val="21"/>
                <w:highlight w:val="none"/>
                <w:lang w:val="en-US"/>
              </w:rPr>
              <w:t>月</w:t>
            </w:r>
            <w:r>
              <w:rPr>
                <w:rFonts w:hint="eastAsia" w:hAnsi="Calibri"/>
                <w:color w:val="auto"/>
                <w:kern w:val="2"/>
                <w:sz w:val="21"/>
                <w:szCs w:val="21"/>
                <w:highlight w:val="none"/>
                <w:lang w:val="en-US" w:eastAsia="zh-CN"/>
              </w:rPr>
              <w:t>15</w:t>
            </w:r>
            <w:r>
              <w:rPr>
                <w:rFonts w:hint="eastAsia" w:hAnsi="Calibri"/>
                <w:color w:val="auto"/>
                <w:kern w:val="2"/>
                <w:sz w:val="21"/>
                <w:szCs w:val="21"/>
                <w:highlight w:val="none"/>
                <w:lang w:val="en-US"/>
              </w:rPr>
              <w:t>日</w:t>
            </w:r>
          </w:p>
        </w:tc>
        <w:tc>
          <w:tcPr>
            <w:tcW w:w="7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D63238">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lang w:val="en-US" w:eastAsia="zh-CN"/>
              </w:rPr>
              <w:t>ZL 2021 2 0358535.1</w:t>
            </w:r>
          </w:p>
        </w:tc>
        <w:tc>
          <w:tcPr>
            <w:tcW w:w="82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364065">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rPr>
              <w:t>陕西省水利电力勘测设计研究院</w:t>
            </w:r>
            <w:r>
              <w:rPr>
                <w:rFonts w:hint="eastAsia" w:hAnsi="Calibri"/>
                <w:color w:val="auto"/>
                <w:kern w:val="2"/>
                <w:sz w:val="21"/>
                <w:szCs w:val="21"/>
                <w:highlight w:val="none"/>
                <w:lang w:val="en-US" w:eastAsia="zh-CN"/>
              </w:rPr>
              <w:t>勘察分院</w:t>
            </w:r>
          </w:p>
        </w:tc>
        <w:tc>
          <w:tcPr>
            <w:tcW w:w="5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BC391D">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lang w:val="en-US" w:eastAsia="zh-CN"/>
              </w:rPr>
              <w:t>王帆</w:t>
            </w:r>
            <w:r>
              <w:rPr>
                <w:rFonts w:hint="eastAsia" w:hAnsi="Calibri"/>
                <w:color w:val="auto"/>
                <w:kern w:val="2"/>
                <w:sz w:val="21"/>
                <w:szCs w:val="21"/>
                <w:highlight w:val="none"/>
              </w:rPr>
              <w:t>、</w:t>
            </w:r>
            <w:r>
              <w:rPr>
                <w:rFonts w:hint="eastAsia" w:hAnsi="Calibri"/>
                <w:color w:val="auto"/>
                <w:kern w:val="2"/>
                <w:sz w:val="21"/>
                <w:szCs w:val="21"/>
                <w:highlight w:val="none"/>
                <w:lang w:val="en-US" w:eastAsia="zh-CN"/>
              </w:rPr>
              <w:t>赵永辉、王德辉</w:t>
            </w:r>
          </w:p>
        </w:tc>
      </w:tr>
      <w:tr w14:paraId="043B0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2" w:type="pct"/>
            <w:tcBorders>
              <w:top w:val="single" w:color="auto" w:sz="4" w:space="0"/>
              <w:left w:val="single" w:color="auto" w:sz="4" w:space="0"/>
              <w:bottom w:val="single" w:color="auto" w:sz="4" w:space="0"/>
              <w:right w:val="single" w:color="auto" w:sz="4" w:space="0"/>
            </w:tcBorders>
            <w:noWrap w:val="0"/>
            <w:vAlign w:val="center"/>
          </w:tcPr>
          <w:p w14:paraId="08AD0A98">
            <w:pPr>
              <w:pStyle w:val="9"/>
              <w:widowControl/>
              <w:kinsoku w:val="0"/>
              <w:overflowPunct w:val="0"/>
              <w:snapToGrid w:val="0"/>
              <w:spacing w:line="240" w:lineRule="exact"/>
              <w:jc w:val="center"/>
              <w:rPr>
                <w:rFonts w:hint="default"/>
                <w:color w:val="auto"/>
                <w:w w:val="92"/>
                <w:kern w:val="2"/>
                <w:sz w:val="21"/>
                <w:szCs w:val="21"/>
                <w:highlight w:val="none"/>
                <w:lang w:val="en-US" w:eastAsia="zh-CN"/>
              </w:rPr>
            </w:pPr>
            <w:r>
              <w:rPr>
                <w:rFonts w:hint="eastAsia"/>
                <w:color w:val="auto"/>
                <w:w w:val="92"/>
                <w:kern w:val="2"/>
                <w:sz w:val="21"/>
                <w:szCs w:val="21"/>
                <w:highlight w:val="none"/>
                <w:lang w:val="en-US" w:eastAsia="zh-CN"/>
              </w:rPr>
              <w:t>4</w:t>
            </w:r>
          </w:p>
        </w:tc>
        <w:tc>
          <w:tcPr>
            <w:tcW w:w="347" w:type="pct"/>
            <w:tcBorders>
              <w:top w:val="single" w:color="auto" w:sz="4" w:space="0"/>
              <w:left w:val="single" w:color="auto" w:sz="4" w:space="0"/>
              <w:bottom w:val="single" w:color="auto" w:sz="4" w:space="0"/>
              <w:right w:val="single" w:color="auto" w:sz="4" w:space="0"/>
            </w:tcBorders>
            <w:noWrap w:val="0"/>
            <w:vAlign w:val="center"/>
          </w:tcPr>
          <w:p w14:paraId="2A64461B">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Ansi="Calibri"/>
                <w:color w:val="auto"/>
                <w:kern w:val="2"/>
                <w:sz w:val="21"/>
                <w:szCs w:val="21"/>
                <w:highlight w:val="none"/>
              </w:rPr>
              <w:t>专著</w:t>
            </w:r>
          </w:p>
        </w:tc>
        <w:tc>
          <w:tcPr>
            <w:tcW w:w="822" w:type="pct"/>
            <w:tcBorders>
              <w:top w:val="single" w:color="auto" w:sz="4" w:space="0"/>
              <w:left w:val="single" w:color="auto" w:sz="4" w:space="0"/>
              <w:bottom w:val="single" w:color="auto" w:sz="4" w:space="0"/>
              <w:right w:val="single" w:color="auto" w:sz="4" w:space="0"/>
            </w:tcBorders>
            <w:noWrap w:val="0"/>
            <w:vAlign w:val="center"/>
          </w:tcPr>
          <w:p w14:paraId="2DD2FFFA">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Ansi="Calibri"/>
                <w:color w:val="auto"/>
                <w:kern w:val="2"/>
                <w:sz w:val="21"/>
                <w:szCs w:val="21"/>
                <w:highlight w:val="none"/>
              </w:rPr>
              <w:t>引汉济渭工程三河口高拱坝工程地质特性研究</w:t>
            </w:r>
          </w:p>
        </w:tc>
        <w:tc>
          <w:tcPr>
            <w:tcW w:w="301" w:type="pct"/>
            <w:tcBorders>
              <w:top w:val="single" w:color="auto" w:sz="4" w:space="0"/>
              <w:left w:val="single" w:color="auto" w:sz="4" w:space="0"/>
              <w:bottom w:val="single" w:color="auto" w:sz="4" w:space="0"/>
              <w:right w:val="single" w:color="auto" w:sz="4" w:space="0"/>
            </w:tcBorders>
            <w:noWrap w:val="0"/>
            <w:vAlign w:val="center"/>
          </w:tcPr>
          <w:p w14:paraId="00BAA604">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Ansi="Calibri"/>
                <w:color w:val="auto"/>
                <w:kern w:val="2"/>
                <w:sz w:val="21"/>
                <w:szCs w:val="21"/>
                <w:highlight w:val="none"/>
              </w:rPr>
              <w:t>中国</w:t>
            </w:r>
          </w:p>
        </w:tc>
        <w:tc>
          <w:tcPr>
            <w:tcW w:w="677" w:type="pct"/>
            <w:tcBorders>
              <w:top w:val="single" w:color="auto" w:sz="4" w:space="0"/>
              <w:left w:val="single" w:color="auto" w:sz="4" w:space="0"/>
              <w:bottom w:val="single" w:color="auto" w:sz="4" w:space="0"/>
              <w:right w:val="single" w:color="auto" w:sz="4" w:space="0"/>
            </w:tcBorders>
            <w:noWrap w:val="0"/>
            <w:vAlign w:val="center"/>
          </w:tcPr>
          <w:p w14:paraId="7844004B">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lang w:val="en-US"/>
              </w:rPr>
              <w:t>ISBN 978-7-5226-3046-5</w:t>
            </w:r>
          </w:p>
        </w:tc>
        <w:tc>
          <w:tcPr>
            <w:tcW w:w="507" w:type="pct"/>
            <w:tcBorders>
              <w:top w:val="single" w:color="auto" w:sz="4" w:space="0"/>
              <w:left w:val="single" w:color="auto" w:sz="4" w:space="0"/>
              <w:bottom w:val="single" w:color="auto" w:sz="4" w:space="0"/>
              <w:right w:val="single" w:color="auto" w:sz="4" w:space="0"/>
            </w:tcBorders>
            <w:noWrap w:val="0"/>
            <w:vAlign w:val="center"/>
          </w:tcPr>
          <w:p w14:paraId="5D49C116">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Ansi="Calibri"/>
                <w:color w:val="auto"/>
                <w:kern w:val="2"/>
                <w:sz w:val="21"/>
                <w:szCs w:val="21"/>
                <w:highlight w:val="none"/>
                <w:lang w:val="en-US"/>
              </w:rPr>
              <w:t>2024年12月</w:t>
            </w:r>
          </w:p>
        </w:tc>
        <w:tc>
          <w:tcPr>
            <w:tcW w:w="744" w:type="pct"/>
            <w:tcBorders>
              <w:top w:val="single" w:color="auto" w:sz="4" w:space="0"/>
              <w:left w:val="single" w:color="auto" w:sz="4" w:space="0"/>
              <w:bottom w:val="single" w:color="auto" w:sz="4" w:space="0"/>
              <w:right w:val="single" w:color="auto" w:sz="4" w:space="0"/>
            </w:tcBorders>
            <w:noWrap w:val="0"/>
            <w:vAlign w:val="center"/>
          </w:tcPr>
          <w:p w14:paraId="79D8014E">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Ansi="Calibri"/>
                <w:color w:val="auto"/>
                <w:kern w:val="2"/>
                <w:sz w:val="21"/>
                <w:szCs w:val="21"/>
                <w:highlight w:val="none"/>
                <w:lang w:val="en-US"/>
              </w:rPr>
              <w:t>中国水利水电出版社</w:t>
            </w:r>
          </w:p>
        </w:tc>
        <w:tc>
          <w:tcPr>
            <w:tcW w:w="827" w:type="pct"/>
            <w:tcBorders>
              <w:top w:val="single" w:color="auto" w:sz="4" w:space="0"/>
              <w:left w:val="single" w:color="auto" w:sz="4" w:space="0"/>
              <w:bottom w:val="single" w:color="auto" w:sz="4" w:space="0"/>
              <w:right w:val="single" w:color="auto" w:sz="4" w:space="0"/>
            </w:tcBorders>
            <w:noWrap w:val="0"/>
            <w:vAlign w:val="center"/>
          </w:tcPr>
          <w:p w14:paraId="167A4FAF">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Ansi="Calibri"/>
                <w:color w:val="auto"/>
                <w:kern w:val="2"/>
                <w:sz w:val="21"/>
                <w:szCs w:val="21"/>
                <w:highlight w:val="none"/>
              </w:rPr>
              <w:t>陕西省水利电力勘测设计研究院</w:t>
            </w:r>
          </w:p>
        </w:tc>
        <w:tc>
          <w:tcPr>
            <w:tcW w:w="589" w:type="pct"/>
            <w:tcBorders>
              <w:top w:val="single" w:color="auto" w:sz="4" w:space="0"/>
              <w:left w:val="single" w:color="auto" w:sz="4" w:space="0"/>
              <w:bottom w:val="single" w:color="auto" w:sz="4" w:space="0"/>
              <w:right w:val="single" w:color="auto" w:sz="4" w:space="0"/>
            </w:tcBorders>
            <w:noWrap w:val="0"/>
            <w:vAlign w:val="center"/>
          </w:tcPr>
          <w:p w14:paraId="35EB0777">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Ansi="Calibri"/>
                <w:color w:val="auto"/>
                <w:kern w:val="2"/>
                <w:sz w:val="21"/>
                <w:szCs w:val="21"/>
                <w:highlight w:val="none"/>
              </w:rPr>
              <w:t>宋文搏、张兴安、蒋锐、王春永、王帆、卢功臣</w:t>
            </w:r>
          </w:p>
        </w:tc>
      </w:tr>
      <w:tr w14:paraId="2B8AF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2" w:type="pct"/>
            <w:tcBorders>
              <w:top w:val="single" w:color="auto" w:sz="4" w:space="0"/>
              <w:left w:val="single" w:color="auto" w:sz="4" w:space="0"/>
              <w:bottom w:val="single" w:color="auto" w:sz="4" w:space="0"/>
              <w:right w:val="single" w:color="auto" w:sz="4" w:space="0"/>
            </w:tcBorders>
            <w:noWrap w:val="0"/>
            <w:vAlign w:val="center"/>
          </w:tcPr>
          <w:p w14:paraId="6B7A85A8">
            <w:pPr>
              <w:pStyle w:val="9"/>
              <w:widowControl/>
              <w:kinsoku w:val="0"/>
              <w:overflowPunct w:val="0"/>
              <w:snapToGrid w:val="0"/>
              <w:spacing w:line="240" w:lineRule="exact"/>
              <w:jc w:val="center"/>
              <w:rPr>
                <w:rFonts w:hint="eastAsia" w:eastAsia="宋体"/>
                <w:color w:val="auto"/>
                <w:w w:val="92"/>
                <w:kern w:val="2"/>
                <w:sz w:val="21"/>
                <w:szCs w:val="21"/>
                <w:highlight w:val="none"/>
                <w:lang w:val="en-US" w:eastAsia="zh-CN"/>
              </w:rPr>
            </w:pPr>
            <w:r>
              <w:rPr>
                <w:rFonts w:hint="eastAsia"/>
                <w:color w:val="auto"/>
                <w:w w:val="92"/>
                <w:kern w:val="2"/>
                <w:sz w:val="21"/>
                <w:szCs w:val="21"/>
                <w:highlight w:val="none"/>
                <w:lang w:val="en-US" w:eastAsia="zh-CN"/>
              </w:rPr>
              <w:t>5</w:t>
            </w:r>
          </w:p>
        </w:tc>
        <w:tc>
          <w:tcPr>
            <w:tcW w:w="347" w:type="pct"/>
            <w:tcBorders>
              <w:top w:val="single" w:color="auto" w:sz="4" w:space="0"/>
              <w:left w:val="single" w:color="auto" w:sz="4" w:space="0"/>
              <w:bottom w:val="single" w:color="auto" w:sz="4" w:space="0"/>
              <w:right w:val="single" w:color="auto" w:sz="4" w:space="0"/>
            </w:tcBorders>
            <w:noWrap w:val="0"/>
            <w:vAlign w:val="center"/>
          </w:tcPr>
          <w:p w14:paraId="11306D5A">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rPr>
              <w:t>实用新型专利</w:t>
            </w:r>
          </w:p>
        </w:tc>
        <w:tc>
          <w:tcPr>
            <w:tcW w:w="822" w:type="pct"/>
            <w:tcBorders>
              <w:top w:val="single" w:color="auto" w:sz="4" w:space="0"/>
              <w:left w:val="single" w:color="auto" w:sz="4" w:space="0"/>
              <w:bottom w:val="single" w:color="auto" w:sz="4" w:space="0"/>
              <w:right w:val="single" w:color="auto" w:sz="4" w:space="0"/>
            </w:tcBorders>
            <w:noWrap w:val="0"/>
            <w:vAlign w:val="center"/>
          </w:tcPr>
          <w:p w14:paraId="05D25763">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rPr>
              <w:t>一种土壤取样装置</w:t>
            </w:r>
          </w:p>
        </w:tc>
        <w:tc>
          <w:tcPr>
            <w:tcW w:w="301" w:type="pct"/>
            <w:tcBorders>
              <w:top w:val="single" w:color="auto" w:sz="4" w:space="0"/>
              <w:left w:val="single" w:color="auto" w:sz="4" w:space="0"/>
              <w:bottom w:val="single" w:color="auto" w:sz="4" w:space="0"/>
              <w:right w:val="single" w:color="auto" w:sz="4" w:space="0"/>
            </w:tcBorders>
            <w:noWrap w:val="0"/>
            <w:vAlign w:val="center"/>
          </w:tcPr>
          <w:p w14:paraId="318911B5">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rPr>
              <w:t>中国</w:t>
            </w:r>
          </w:p>
        </w:tc>
        <w:tc>
          <w:tcPr>
            <w:tcW w:w="677" w:type="pct"/>
            <w:tcBorders>
              <w:top w:val="single" w:color="auto" w:sz="4" w:space="0"/>
              <w:left w:val="single" w:color="auto" w:sz="4" w:space="0"/>
              <w:bottom w:val="single" w:color="auto" w:sz="4" w:space="0"/>
              <w:right w:val="single" w:color="auto" w:sz="4" w:space="0"/>
            </w:tcBorders>
            <w:noWrap w:val="0"/>
            <w:vAlign w:val="center"/>
          </w:tcPr>
          <w:p w14:paraId="2F318A83">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lang w:val="en-US"/>
              </w:rPr>
              <w:t>CN 217980815 U</w:t>
            </w:r>
          </w:p>
        </w:tc>
        <w:tc>
          <w:tcPr>
            <w:tcW w:w="507" w:type="pct"/>
            <w:tcBorders>
              <w:top w:val="single" w:color="auto" w:sz="4" w:space="0"/>
              <w:left w:val="single" w:color="auto" w:sz="4" w:space="0"/>
              <w:bottom w:val="single" w:color="auto" w:sz="4" w:space="0"/>
              <w:right w:val="single" w:color="auto" w:sz="4" w:space="0"/>
            </w:tcBorders>
            <w:noWrap w:val="0"/>
            <w:vAlign w:val="center"/>
          </w:tcPr>
          <w:p w14:paraId="487B7192">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lang w:val="en-US"/>
              </w:rPr>
              <w:t>2022年12月06日</w:t>
            </w:r>
          </w:p>
        </w:tc>
        <w:tc>
          <w:tcPr>
            <w:tcW w:w="744" w:type="pct"/>
            <w:tcBorders>
              <w:top w:val="single" w:color="auto" w:sz="4" w:space="0"/>
              <w:left w:val="single" w:color="auto" w:sz="4" w:space="0"/>
              <w:bottom w:val="single" w:color="auto" w:sz="4" w:space="0"/>
              <w:right w:val="single" w:color="auto" w:sz="4" w:space="0"/>
            </w:tcBorders>
            <w:noWrap w:val="0"/>
            <w:vAlign w:val="center"/>
          </w:tcPr>
          <w:p w14:paraId="0E9A23F1">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lang w:val="en-US"/>
              </w:rPr>
              <w:t>ZL 2022 2</w:t>
            </w:r>
            <w:r>
              <w:rPr>
                <w:rFonts w:hint="eastAsia" w:hAnsi="Calibri"/>
                <w:color w:val="auto"/>
                <w:kern w:val="2"/>
                <w:sz w:val="21"/>
                <w:szCs w:val="21"/>
                <w:highlight w:val="none"/>
                <w:lang w:val="en-US" w:eastAsia="zh-CN"/>
              </w:rPr>
              <w:t xml:space="preserve"> </w:t>
            </w:r>
            <w:r>
              <w:rPr>
                <w:rFonts w:hint="eastAsia" w:hAnsi="Calibri"/>
                <w:color w:val="auto"/>
                <w:kern w:val="2"/>
                <w:sz w:val="21"/>
                <w:szCs w:val="21"/>
                <w:highlight w:val="none"/>
                <w:lang w:val="en-US"/>
              </w:rPr>
              <w:t>0839314.0</w:t>
            </w:r>
          </w:p>
        </w:tc>
        <w:tc>
          <w:tcPr>
            <w:tcW w:w="827" w:type="pct"/>
            <w:tcBorders>
              <w:top w:val="single" w:color="auto" w:sz="4" w:space="0"/>
              <w:left w:val="single" w:color="auto" w:sz="4" w:space="0"/>
              <w:bottom w:val="single" w:color="auto" w:sz="4" w:space="0"/>
              <w:right w:val="single" w:color="auto" w:sz="4" w:space="0"/>
            </w:tcBorders>
            <w:noWrap w:val="0"/>
            <w:vAlign w:val="center"/>
          </w:tcPr>
          <w:p w14:paraId="75848EAB">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rPr>
              <w:t>陕西省水利电力勘测设计研究院</w:t>
            </w:r>
            <w:r>
              <w:rPr>
                <w:rFonts w:hint="eastAsia" w:hAnsi="Calibri"/>
                <w:color w:val="auto"/>
                <w:kern w:val="2"/>
                <w:sz w:val="21"/>
                <w:szCs w:val="21"/>
                <w:highlight w:val="none"/>
                <w:lang w:val="en-US" w:eastAsia="zh-CN"/>
              </w:rPr>
              <w:t>勘察分院</w:t>
            </w:r>
          </w:p>
        </w:tc>
        <w:tc>
          <w:tcPr>
            <w:tcW w:w="589" w:type="pct"/>
            <w:tcBorders>
              <w:top w:val="single" w:color="auto" w:sz="4" w:space="0"/>
              <w:left w:val="single" w:color="auto" w:sz="4" w:space="0"/>
              <w:bottom w:val="single" w:color="auto" w:sz="4" w:space="0"/>
              <w:right w:val="single" w:color="auto" w:sz="4" w:space="0"/>
            </w:tcBorders>
            <w:noWrap w:val="0"/>
            <w:vAlign w:val="center"/>
          </w:tcPr>
          <w:p w14:paraId="0606F138">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rPr>
              <w:t>蒋锐、王春永、杨耿</w:t>
            </w:r>
          </w:p>
        </w:tc>
      </w:tr>
      <w:tr w14:paraId="431B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2" w:type="pct"/>
            <w:tcBorders>
              <w:top w:val="single" w:color="auto" w:sz="4" w:space="0"/>
              <w:left w:val="single" w:color="auto" w:sz="4" w:space="0"/>
              <w:bottom w:val="single" w:color="auto" w:sz="4" w:space="0"/>
              <w:right w:val="single" w:color="auto" w:sz="4" w:space="0"/>
            </w:tcBorders>
            <w:noWrap w:val="0"/>
            <w:vAlign w:val="center"/>
          </w:tcPr>
          <w:p w14:paraId="42CD9A64">
            <w:pPr>
              <w:pStyle w:val="9"/>
              <w:widowControl/>
              <w:kinsoku w:val="0"/>
              <w:overflowPunct w:val="0"/>
              <w:snapToGrid w:val="0"/>
              <w:spacing w:line="240" w:lineRule="exact"/>
              <w:jc w:val="center"/>
              <w:rPr>
                <w:rFonts w:hint="default" w:ascii="宋体" w:hAnsi="宋体"/>
                <w:color w:val="auto"/>
                <w:w w:val="92"/>
                <w:kern w:val="2"/>
                <w:sz w:val="21"/>
                <w:szCs w:val="21"/>
                <w:highlight w:val="none"/>
                <w:lang w:val="en-US" w:eastAsia="zh-CN" w:bidi="ar-SA"/>
              </w:rPr>
            </w:pPr>
            <w:r>
              <w:rPr>
                <w:rFonts w:hint="eastAsia"/>
                <w:color w:val="auto"/>
                <w:w w:val="92"/>
                <w:kern w:val="2"/>
                <w:sz w:val="21"/>
                <w:szCs w:val="21"/>
                <w:highlight w:val="none"/>
                <w:lang w:val="en-US" w:eastAsia="zh-CN" w:bidi="ar-SA"/>
              </w:rPr>
              <w:t>6</w:t>
            </w:r>
          </w:p>
        </w:tc>
        <w:tc>
          <w:tcPr>
            <w:tcW w:w="347" w:type="pct"/>
            <w:tcBorders>
              <w:top w:val="single" w:color="auto" w:sz="4" w:space="0"/>
              <w:left w:val="single" w:color="auto" w:sz="4" w:space="0"/>
              <w:bottom w:val="single" w:color="auto" w:sz="4" w:space="0"/>
              <w:right w:val="single" w:color="auto" w:sz="4" w:space="0"/>
            </w:tcBorders>
            <w:noWrap w:val="0"/>
            <w:vAlign w:val="center"/>
          </w:tcPr>
          <w:p w14:paraId="482953AC">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rPr>
              <w:t>实用新型专利</w:t>
            </w:r>
          </w:p>
        </w:tc>
        <w:tc>
          <w:tcPr>
            <w:tcW w:w="822" w:type="pct"/>
            <w:tcBorders>
              <w:top w:val="single" w:color="auto" w:sz="4" w:space="0"/>
              <w:left w:val="single" w:color="auto" w:sz="4" w:space="0"/>
              <w:bottom w:val="single" w:color="auto" w:sz="4" w:space="0"/>
              <w:right w:val="single" w:color="auto" w:sz="4" w:space="0"/>
            </w:tcBorders>
            <w:noWrap w:val="0"/>
            <w:vAlign w:val="center"/>
          </w:tcPr>
          <w:p w14:paraId="5BFB6F71">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lang w:val="en-US" w:eastAsia="zh-CN"/>
              </w:rPr>
              <w:t>一种野外渗水试验装置</w:t>
            </w:r>
          </w:p>
        </w:tc>
        <w:tc>
          <w:tcPr>
            <w:tcW w:w="301" w:type="pct"/>
            <w:tcBorders>
              <w:top w:val="single" w:color="auto" w:sz="4" w:space="0"/>
              <w:left w:val="single" w:color="auto" w:sz="4" w:space="0"/>
              <w:bottom w:val="single" w:color="auto" w:sz="4" w:space="0"/>
              <w:right w:val="single" w:color="auto" w:sz="4" w:space="0"/>
            </w:tcBorders>
            <w:noWrap w:val="0"/>
            <w:vAlign w:val="center"/>
          </w:tcPr>
          <w:p w14:paraId="26395BBB">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rPr>
              <w:t>中国</w:t>
            </w:r>
          </w:p>
        </w:tc>
        <w:tc>
          <w:tcPr>
            <w:tcW w:w="677" w:type="pct"/>
            <w:tcBorders>
              <w:top w:val="single" w:color="auto" w:sz="4" w:space="0"/>
              <w:left w:val="single" w:color="auto" w:sz="4" w:space="0"/>
              <w:bottom w:val="single" w:color="auto" w:sz="4" w:space="0"/>
              <w:right w:val="single" w:color="auto" w:sz="4" w:space="0"/>
            </w:tcBorders>
            <w:noWrap w:val="0"/>
            <w:vAlign w:val="center"/>
          </w:tcPr>
          <w:p w14:paraId="59234E26">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lang w:val="en-US"/>
              </w:rPr>
              <w:t>CN</w:t>
            </w:r>
            <w:r>
              <w:rPr>
                <w:rFonts w:hint="eastAsia" w:hAnsi="Calibri"/>
                <w:color w:val="auto"/>
                <w:kern w:val="2"/>
                <w:sz w:val="21"/>
                <w:szCs w:val="21"/>
                <w:highlight w:val="none"/>
                <w:lang w:val="en-US" w:eastAsia="zh-CN"/>
              </w:rPr>
              <w:t xml:space="preserve"> 217212140</w:t>
            </w:r>
            <w:r>
              <w:rPr>
                <w:rFonts w:hint="eastAsia" w:hAnsi="Calibri"/>
                <w:color w:val="auto"/>
                <w:kern w:val="2"/>
                <w:sz w:val="21"/>
                <w:szCs w:val="21"/>
                <w:highlight w:val="none"/>
                <w:lang w:val="en-US"/>
              </w:rPr>
              <w:t xml:space="preserve"> U</w:t>
            </w:r>
          </w:p>
        </w:tc>
        <w:tc>
          <w:tcPr>
            <w:tcW w:w="507" w:type="pct"/>
            <w:tcBorders>
              <w:top w:val="single" w:color="auto" w:sz="4" w:space="0"/>
              <w:left w:val="single" w:color="auto" w:sz="4" w:space="0"/>
              <w:bottom w:val="single" w:color="auto" w:sz="4" w:space="0"/>
              <w:right w:val="single" w:color="auto" w:sz="4" w:space="0"/>
            </w:tcBorders>
            <w:noWrap w:val="0"/>
            <w:vAlign w:val="center"/>
          </w:tcPr>
          <w:p w14:paraId="604478ED">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lang w:val="en-US"/>
              </w:rPr>
              <w:t>202</w:t>
            </w:r>
            <w:r>
              <w:rPr>
                <w:rFonts w:hint="eastAsia" w:hAnsi="Calibri"/>
                <w:color w:val="auto"/>
                <w:kern w:val="2"/>
                <w:sz w:val="21"/>
                <w:szCs w:val="21"/>
                <w:highlight w:val="none"/>
                <w:lang w:val="en-US" w:eastAsia="zh-CN"/>
              </w:rPr>
              <w:t>2</w:t>
            </w:r>
            <w:r>
              <w:rPr>
                <w:rFonts w:hint="eastAsia" w:hAnsi="Calibri"/>
                <w:color w:val="auto"/>
                <w:kern w:val="2"/>
                <w:sz w:val="21"/>
                <w:szCs w:val="21"/>
                <w:highlight w:val="none"/>
                <w:lang w:val="en-US"/>
              </w:rPr>
              <w:t>年</w:t>
            </w:r>
            <w:r>
              <w:rPr>
                <w:rFonts w:hint="eastAsia" w:hAnsi="Calibri"/>
                <w:color w:val="auto"/>
                <w:kern w:val="2"/>
                <w:sz w:val="21"/>
                <w:szCs w:val="21"/>
                <w:highlight w:val="none"/>
                <w:lang w:val="en-US" w:eastAsia="zh-CN"/>
              </w:rPr>
              <w:t>08</w:t>
            </w:r>
            <w:r>
              <w:rPr>
                <w:rFonts w:hint="eastAsia" w:hAnsi="Calibri"/>
                <w:color w:val="auto"/>
                <w:kern w:val="2"/>
                <w:sz w:val="21"/>
                <w:szCs w:val="21"/>
                <w:highlight w:val="none"/>
                <w:lang w:val="en-US"/>
              </w:rPr>
              <w:t>月</w:t>
            </w:r>
            <w:r>
              <w:rPr>
                <w:rFonts w:hint="eastAsia" w:hAnsi="Calibri"/>
                <w:color w:val="auto"/>
                <w:kern w:val="2"/>
                <w:sz w:val="21"/>
                <w:szCs w:val="21"/>
                <w:highlight w:val="none"/>
                <w:lang w:val="en-US" w:eastAsia="zh-CN"/>
              </w:rPr>
              <w:t>16</w:t>
            </w:r>
            <w:r>
              <w:rPr>
                <w:rFonts w:hint="eastAsia" w:hAnsi="Calibri"/>
                <w:color w:val="auto"/>
                <w:kern w:val="2"/>
                <w:sz w:val="21"/>
                <w:szCs w:val="21"/>
                <w:highlight w:val="none"/>
                <w:lang w:val="en-US"/>
              </w:rPr>
              <w:t>日</w:t>
            </w:r>
          </w:p>
        </w:tc>
        <w:tc>
          <w:tcPr>
            <w:tcW w:w="744" w:type="pct"/>
            <w:tcBorders>
              <w:top w:val="single" w:color="auto" w:sz="4" w:space="0"/>
              <w:left w:val="single" w:color="auto" w:sz="4" w:space="0"/>
              <w:bottom w:val="single" w:color="auto" w:sz="4" w:space="0"/>
              <w:right w:val="single" w:color="auto" w:sz="4" w:space="0"/>
            </w:tcBorders>
            <w:noWrap w:val="0"/>
            <w:vAlign w:val="center"/>
          </w:tcPr>
          <w:p w14:paraId="0B933225">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lang w:val="en-US" w:eastAsia="zh-CN"/>
              </w:rPr>
              <w:t>ZL 2021 2 3443149.1</w:t>
            </w:r>
          </w:p>
        </w:tc>
        <w:tc>
          <w:tcPr>
            <w:tcW w:w="827" w:type="pct"/>
            <w:tcBorders>
              <w:top w:val="single" w:color="auto" w:sz="4" w:space="0"/>
              <w:left w:val="single" w:color="auto" w:sz="4" w:space="0"/>
              <w:bottom w:val="single" w:color="auto" w:sz="4" w:space="0"/>
              <w:right w:val="single" w:color="auto" w:sz="4" w:space="0"/>
            </w:tcBorders>
            <w:noWrap w:val="0"/>
            <w:vAlign w:val="center"/>
          </w:tcPr>
          <w:p w14:paraId="1ADEFECB">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rPr>
              <w:t>陕西省水利电力勘测设计研究院</w:t>
            </w:r>
            <w:r>
              <w:rPr>
                <w:rFonts w:hint="eastAsia" w:hAnsi="Calibri"/>
                <w:color w:val="auto"/>
                <w:kern w:val="2"/>
                <w:sz w:val="21"/>
                <w:szCs w:val="21"/>
                <w:highlight w:val="none"/>
                <w:lang w:val="en-US" w:eastAsia="zh-CN"/>
              </w:rPr>
              <w:t>勘察分院</w:t>
            </w:r>
          </w:p>
        </w:tc>
        <w:tc>
          <w:tcPr>
            <w:tcW w:w="589" w:type="pct"/>
            <w:tcBorders>
              <w:top w:val="single" w:color="auto" w:sz="4" w:space="0"/>
              <w:left w:val="single" w:color="auto" w:sz="4" w:space="0"/>
              <w:bottom w:val="single" w:color="auto" w:sz="4" w:space="0"/>
              <w:right w:val="single" w:color="auto" w:sz="4" w:space="0"/>
            </w:tcBorders>
            <w:noWrap w:val="0"/>
            <w:vAlign w:val="center"/>
          </w:tcPr>
          <w:p w14:paraId="4412A066">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lang w:val="en-US" w:eastAsia="zh-CN"/>
              </w:rPr>
              <w:t>赵永辉、卢功臣、王德辉</w:t>
            </w:r>
          </w:p>
        </w:tc>
      </w:tr>
      <w:tr w14:paraId="3E8A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2" w:type="pct"/>
            <w:tcBorders>
              <w:top w:val="single" w:color="auto" w:sz="4" w:space="0"/>
              <w:left w:val="single" w:color="auto" w:sz="4" w:space="0"/>
              <w:bottom w:val="single" w:color="auto" w:sz="4" w:space="0"/>
              <w:right w:val="single" w:color="auto" w:sz="4" w:space="0"/>
            </w:tcBorders>
            <w:noWrap w:val="0"/>
            <w:vAlign w:val="center"/>
          </w:tcPr>
          <w:p w14:paraId="19ED22A2">
            <w:pPr>
              <w:pStyle w:val="9"/>
              <w:widowControl/>
              <w:kinsoku w:val="0"/>
              <w:overflowPunct w:val="0"/>
              <w:snapToGrid w:val="0"/>
              <w:spacing w:line="240" w:lineRule="exact"/>
              <w:jc w:val="center"/>
              <w:rPr>
                <w:rFonts w:hint="eastAsia" w:eastAsia="宋体"/>
                <w:color w:val="auto"/>
                <w:w w:val="92"/>
                <w:kern w:val="2"/>
                <w:sz w:val="21"/>
                <w:szCs w:val="21"/>
                <w:highlight w:val="none"/>
                <w:lang w:val="en-US" w:eastAsia="zh-CN"/>
              </w:rPr>
            </w:pPr>
            <w:r>
              <w:rPr>
                <w:rFonts w:hint="eastAsia"/>
                <w:color w:val="auto"/>
                <w:w w:val="92"/>
                <w:kern w:val="2"/>
                <w:sz w:val="21"/>
                <w:szCs w:val="21"/>
                <w:highlight w:val="none"/>
                <w:lang w:val="en-US" w:eastAsia="zh-CN"/>
              </w:rPr>
              <w:t>7</w:t>
            </w:r>
          </w:p>
        </w:tc>
        <w:tc>
          <w:tcPr>
            <w:tcW w:w="347" w:type="pct"/>
            <w:tcBorders>
              <w:top w:val="single" w:color="auto" w:sz="4" w:space="0"/>
              <w:left w:val="single" w:color="auto" w:sz="4" w:space="0"/>
              <w:bottom w:val="single" w:color="auto" w:sz="4" w:space="0"/>
              <w:right w:val="single" w:color="auto" w:sz="4" w:space="0"/>
            </w:tcBorders>
            <w:noWrap w:val="0"/>
            <w:vAlign w:val="center"/>
          </w:tcPr>
          <w:p w14:paraId="14B4E5C7">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rPr>
              <w:t>实用新型专利</w:t>
            </w:r>
          </w:p>
        </w:tc>
        <w:tc>
          <w:tcPr>
            <w:tcW w:w="822" w:type="pct"/>
            <w:tcBorders>
              <w:top w:val="single" w:color="auto" w:sz="4" w:space="0"/>
              <w:left w:val="single" w:color="auto" w:sz="4" w:space="0"/>
              <w:bottom w:val="single" w:color="auto" w:sz="4" w:space="0"/>
              <w:right w:val="single" w:color="auto" w:sz="4" w:space="0"/>
            </w:tcBorders>
            <w:noWrap w:val="0"/>
            <w:vAlign w:val="center"/>
          </w:tcPr>
          <w:p w14:paraId="40E33F6B">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lang w:val="en-US" w:eastAsia="zh-CN"/>
              </w:rPr>
              <w:t>一种砂层勘测取芯设备</w:t>
            </w:r>
          </w:p>
        </w:tc>
        <w:tc>
          <w:tcPr>
            <w:tcW w:w="301" w:type="pct"/>
            <w:tcBorders>
              <w:top w:val="single" w:color="auto" w:sz="4" w:space="0"/>
              <w:left w:val="single" w:color="auto" w:sz="4" w:space="0"/>
              <w:bottom w:val="single" w:color="auto" w:sz="4" w:space="0"/>
              <w:right w:val="single" w:color="auto" w:sz="4" w:space="0"/>
            </w:tcBorders>
            <w:noWrap w:val="0"/>
            <w:vAlign w:val="center"/>
          </w:tcPr>
          <w:p w14:paraId="10B971E9">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rPr>
              <w:t>中国</w:t>
            </w:r>
          </w:p>
        </w:tc>
        <w:tc>
          <w:tcPr>
            <w:tcW w:w="677" w:type="pct"/>
            <w:tcBorders>
              <w:top w:val="single" w:color="auto" w:sz="4" w:space="0"/>
              <w:left w:val="single" w:color="auto" w:sz="4" w:space="0"/>
              <w:bottom w:val="single" w:color="auto" w:sz="4" w:space="0"/>
              <w:right w:val="single" w:color="auto" w:sz="4" w:space="0"/>
            </w:tcBorders>
            <w:noWrap w:val="0"/>
            <w:vAlign w:val="center"/>
          </w:tcPr>
          <w:p w14:paraId="76F88AC3">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lang w:val="en-US"/>
              </w:rPr>
              <w:t>CN</w:t>
            </w:r>
            <w:r>
              <w:rPr>
                <w:rFonts w:hint="eastAsia" w:hAnsi="Calibri"/>
                <w:color w:val="auto"/>
                <w:kern w:val="2"/>
                <w:sz w:val="21"/>
                <w:szCs w:val="21"/>
                <w:highlight w:val="none"/>
                <w:lang w:val="en-US" w:eastAsia="zh-CN"/>
              </w:rPr>
              <w:t xml:space="preserve"> 216841524</w:t>
            </w:r>
            <w:r>
              <w:rPr>
                <w:rFonts w:hint="eastAsia" w:hAnsi="Calibri"/>
                <w:color w:val="auto"/>
                <w:kern w:val="2"/>
                <w:sz w:val="21"/>
                <w:szCs w:val="21"/>
                <w:highlight w:val="none"/>
                <w:lang w:val="en-US"/>
              </w:rPr>
              <w:t xml:space="preserve"> U</w:t>
            </w:r>
          </w:p>
        </w:tc>
        <w:tc>
          <w:tcPr>
            <w:tcW w:w="507" w:type="pct"/>
            <w:tcBorders>
              <w:top w:val="single" w:color="auto" w:sz="4" w:space="0"/>
              <w:left w:val="single" w:color="auto" w:sz="4" w:space="0"/>
              <w:bottom w:val="single" w:color="auto" w:sz="4" w:space="0"/>
              <w:right w:val="single" w:color="auto" w:sz="4" w:space="0"/>
            </w:tcBorders>
            <w:noWrap w:val="0"/>
            <w:vAlign w:val="center"/>
          </w:tcPr>
          <w:p w14:paraId="5AD2A559">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lang w:val="en-US"/>
              </w:rPr>
              <w:t>202</w:t>
            </w:r>
            <w:r>
              <w:rPr>
                <w:rFonts w:hint="eastAsia" w:hAnsi="Calibri"/>
                <w:color w:val="auto"/>
                <w:kern w:val="2"/>
                <w:sz w:val="21"/>
                <w:szCs w:val="21"/>
                <w:highlight w:val="none"/>
                <w:lang w:val="en-US" w:eastAsia="zh-CN"/>
              </w:rPr>
              <w:t>2</w:t>
            </w:r>
            <w:r>
              <w:rPr>
                <w:rFonts w:hint="eastAsia" w:hAnsi="Calibri"/>
                <w:color w:val="auto"/>
                <w:kern w:val="2"/>
                <w:sz w:val="21"/>
                <w:szCs w:val="21"/>
                <w:highlight w:val="none"/>
                <w:lang w:val="en-US"/>
              </w:rPr>
              <w:t>年</w:t>
            </w:r>
            <w:r>
              <w:rPr>
                <w:rFonts w:hint="eastAsia" w:hAnsi="Calibri"/>
                <w:color w:val="auto"/>
                <w:kern w:val="2"/>
                <w:sz w:val="21"/>
                <w:szCs w:val="21"/>
                <w:highlight w:val="none"/>
                <w:lang w:val="en-US" w:eastAsia="zh-CN"/>
              </w:rPr>
              <w:t>06</w:t>
            </w:r>
            <w:r>
              <w:rPr>
                <w:rFonts w:hint="eastAsia" w:hAnsi="Calibri"/>
                <w:color w:val="auto"/>
                <w:kern w:val="2"/>
                <w:sz w:val="21"/>
                <w:szCs w:val="21"/>
                <w:highlight w:val="none"/>
                <w:lang w:val="en-US"/>
              </w:rPr>
              <w:t>月</w:t>
            </w:r>
            <w:r>
              <w:rPr>
                <w:rFonts w:hint="eastAsia" w:hAnsi="Calibri"/>
                <w:color w:val="auto"/>
                <w:kern w:val="2"/>
                <w:sz w:val="21"/>
                <w:szCs w:val="21"/>
                <w:highlight w:val="none"/>
                <w:lang w:val="en-US" w:eastAsia="zh-CN"/>
              </w:rPr>
              <w:t>28</w:t>
            </w:r>
            <w:r>
              <w:rPr>
                <w:rFonts w:hint="eastAsia" w:hAnsi="Calibri"/>
                <w:color w:val="auto"/>
                <w:kern w:val="2"/>
                <w:sz w:val="21"/>
                <w:szCs w:val="21"/>
                <w:highlight w:val="none"/>
                <w:lang w:val="en-US"/>
              </w:rPr>
              <w:t>日</w:t>
            </w:r>
          </w:p>
        </w:tc>
        <w:tc>
          <w:tcPr>
            <w:tcW w:w="744" w:type="pct"/>
            <w:tcBorders>
              <w:top w:val="single" w:color="auto" w:sz="4" w:space="0"/>
              <w:left w:val="single" w:color="auto" w:sz="4" w:space="0"/>
              <w:bottom w:val="single" w:color="auto" w:sz="4" w:space="0"/>
              <w:right w:val="single" w:color="auto" w:sz="4" w:space="0"/>
            </w:tcBorders>
            <w:noWrap w:val="0"/>
            <w:vAlign w:val="center"/>
          </w:tcPr>
          <w:p w14:paraId="64364675">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lang w:val="en-US" w:eastAsia="zh-CN"/>
              </w:rPr>
              <w:t>ZL 2021 2 3443199.X</w:t>
            </w:r>
          </w:p>
        </w:tc>
        <w:tc>
          <w:tcPr>
            <w:tcW w:w="827" w:type="pct"/>
            <w:tcBorders>
              <w:top w:val="single" w:color="auto" w:sz="4" w:space="0"/>
              <w:left w:val="single" w:color="auto" w:sz="4" w:space="0"/>
              <w:bottom w:val="single" w:color="auto" w:sz="4" w:space="0"/>
              <w:right w:val="single" w:color="auto" w:sz="4" w:space="0"/>
            </w:tcBorders>
            <w:noWrap w:val="0"/>
            <w:vAlign w:val="center"/>
          </w:tcPr>
          <w:p w14:paraId="12F544BB">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rPr>
              <w:t>陕西省水利电力勘测设计研究院</w:t>
            </w:r>
            <w:r>
              <w:rPr>
                <w:rFonts w:hint="eastAsia" w:hAnsi="Calibri"/>
                <w:color w:val="auto"/>
                <w:kern w:val="2"/>
                <w:sz w:val="21"/>
                <w:szCs w:val="21"/>
                <w:highlight w:val="none"/>
                <w:lang w:val="en-US" w:eastAsia="zh-CN"/>
              </w:rPr>
              <w:t>勘察分院</w:t>
            </w:r>
          </w:p>
        </w:tc>
        <w:tc>
          <w:tcPr>
            <w:tcW w:w="589" w:type="pct"/>
            <w:tcBorders>
              <w:top w:val="single" w:color="auto" w:sz="4" w:space="0"/>
              <w:left w:val="single" w:color="auto" w:sz="4" w:space="0"/>
              <w:bottom w:val="single" w:color="auto" w:sz="4" w:space="0"/>
              <w:right w:val="single" w:color="auto" w:sz="4" w:space="0"/>
            </w:tcBorders>
            <w:noWrap w:val="0"/>
            <w:vAlign w:val="center"/>
          </w:tcPr>
          <w:p w14:paraId="0B3BEE0D">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lang w:val="en-US" w:eastAsia="zh-CN"/>
              </w:rPr>
              <w:t>卢功臣、杨耿</w:t>
            </w:r>
            <w:r>
              <w:rPr>
                <w:rFonts w:hint="eastAsia" w:hAnsi="Calibri"/>
                <w:color w:val="auto"/>
                <w:kern w:val="2"/>
                <w:sz w:val="21"/>
                <w:szCs w:val="21"/>
                <w:highlight w:val="none"/>
              </w:rPr>
              <w:t>、</w:t>
            </w:r>
            <w:r>
              <w:rPr>
                <w:rFonts w:hint="eastAsia" w:hAnsi="Calibri"/>
                <w:color w:val="auto"/>
                <w:kern w:val="2"/>
                <w:sz w:val="21"/>
                <w:szCs w:val="21"/>
                <w:highlight w:val="none"/>
                <w:lang w:val="en-US" w:eastAsia="zh-CN"/>
              </w:rPr>
              <w:t>王德辉、蒋锐</w:t>
            </w:r>
          </w:p>
        </w:tc>
      </w:tr>
      <w:tr w14:paraId="1CEF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2" w:type="pct"/>
            <w:tcBorders>
              <w:top w:val="single" w:color="auto" w:sz="4" w:space="0"/>
              <w:left w:val="single" w:color="auto" w:sz="4" w:space="0"/>
              <w:bottom w:val="single" w:color="auto" w:sz="4" w:space="0"/>
              <w:right w:val="single" w:color="auto" w:sz="4" w:space="0"/>
            </w:tcBorders>
            <w:noWrap w:val="0"/>
            <w:vAlign w:val="center"/>
          </w:tcPr>
          <w:p w14:paraId="21EE7960">
            <w:pPr>
              <w:pStyle w:val="9"/>
              <w:widowControl/>
              <w:kinsoku w:val="0"/>
              <w:overflowPunct w:val="0"/>
              <w:snapToGrid w:val="0"/>
              <w:spacing w:line="240" w:lineRule="exact"/>
              <w:jc w:val="center"/>
              <w:rPr>
                <w:rFonts w:hint="eastAsia" w:eastAsia="宋体"/>
                <w:color w:val="auto"/>
                <w:w w:val="92"/>
                <w:kern w:val="2"/>
                <w:sz w:val="21"/>
                <w:szCs w:val="21"/>
                <w:highlight w:val="none"/>
                <w:lang w:val="en-US" w:eastAsia="zh-CN"/>
              </w:rPr>
            </w:pPr>
            <w:r>
              <w:rPr>
                <w:rFonts w:hint="eastAsia" w:eastAsia="宋体"/>
                <w:color w:val="auto"/>
                <w:w w:val="92"/>
                <w:kern w:val="2"/>
                <w:sz w:val="21"/>
                <w:szCs w:val="21"/>
                <w:highlight w:val="none"/>
                <w:lang w:val="en-US" w:eastAsia="zh-CN"/>
              </w:rPr>
              <w:t>8</w:t>
            </w:r>
          </w:p>
        </w:tc>
        <w:tc>
          <w:tcPr>
            <w:tcW w:w="34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3D12E65">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rPr>
              <w:t>实用新型专利</w:t>
            </w:r>
          </w:p>
        </w:tc>
        <w:tc>
          <w:tcPr>
            <w:tcW w:w="82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80E674">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rPr>
              <w:t>一种原状土样暂存装置</w:t>
            </w:r>
          </w:p>
        </w:tc>
        <w:tc>
          <w:tcPr>
            <w:tcW w:w="30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FCDBE87">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rPr>
              <w:t>中国</w:t>
            </w:r>
          </w:p>
        </w:tc>
        <w:tc>
          <w:tcPr>
            <w:tcW w:w="6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9DA3E4">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lang w:val="en-US"/>
              </w:rPr>
              <w:t>CN 214567620 U</w:t>
            </w:r>
          </w:p>
        </w:tc>
        <w:tc>
          <w:tcPr>
            <w:tcW w:w="50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C24E51">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lang w:val="en-US"/>
              </w:rPr>
              <w:t>2021年11月02日</w:t>
            </w:r>
          </w:p>
        </w:tc>
        <w:tc>
          <w:tcPr>
            <w:tcW w:w="7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2E313D">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lang w:val="en-US"/>
              </w:rPr>
              <w:t>ZL2021</w:t>
            </w:r>
            <w:r>
              <w:rPr>
                <w:rFonts w:hint="eastAsia" w:hAnsi="Calibri"/>
                <w:color w:val="auto"/>
                <w:kern w:val="2"/>
                <w:sz w:val="21"/>
                <w:szCs w:val="21"/>
                <w:highlight w:val="none"/>
                <w:lang w:val="en-US" w:eastAsia="zh-CN"/>
              </w:rPr>
              <w:t xml:space="preserve"> </w:t>
            </w:r>
            <w:r>
              <w:rPr>
                <w:rFonts w:hint="eastAsia" w:hAnsi="Calibri"/>
                <w:color w:val="auto"/>
                <w:kern w:val="2"/>
                <w:sz w:val="21"/>
                <w:szCs w:val="21"/>
                <w:highlight w:val="none"/>
                <w:lang w:val="en-US"/>
              </w:rPr>
              <w:t>2</w:t>
            </w:r>
            <w:r>
              <w:rPr>
                <w:rFonts w:hint="eastAsia" w:hAnsi="Calibri"/>
                <w:color w:val="auto"/>
                <w:kern w:val="2"/>
                <w:sz w:val="21"/>
                <w:szCs w:val="21"/>
                <w:highlight w:val="none"/>
                <w:lang w:val="en-US" w:eastAsia="zh-CN"/>
              </w:rPr>
              <w:t xml:space="preserve"> </w:t>
            </w:r>
            <w:r>
              <w:rPr>
                <w:rFonts w:hint="eastAsia" w:hAnsi="Calibri"/>
                <w:color w:val="auto"/>
                <w:kern w:val="2"/>
                <w:sz w:val="21"/>
                <w:szCs w:val="21"/>
                <w:highlight w:val="none"/>
                <w:lang w:val="en-US"/>
              </w:rPr>
              <w:t>02076 44.3</w:t>
            </w:r>
          </w:p>
        </w:tc>
        <w:tc>
          <w:tcPr>
            <w:tcW w:w="82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DC39375">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rPr>
              <w:t>陕西省水利电力勘测设计研究院</w:t>
            </w:r>
            <w:r>
              <w:rPr>
                <w:rFonts w:hint="eastAsia" w:hAnsi="Calibri"/>
                <w:color w:val="auto"/>
                <w:kern w:val="2"/>
                <w:sz w:val="21"/>
                <w:szCs w:val="21"/>
                <w:highlight w:val="none"/>
                <w:lang w:val="en-US" w:eastAsia="zh-CN"/>
              </w:rPr>
              <w:t>勘察分院</w:t>
            </w:r>
          </w:p>
        </w:tc>
        <w:tc>
          <w:tcPr>
            <w:tcW w:w="5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7227E27">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rPr>
              <w:t>卢功臣、王帆、赵永辉</w:t>
            </w:r>
          </w:p>
        </w:tc>
      </w:tr>
      <w:tr w14:paraId="4499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2" w:type="pct"/>
            <w:tcBorders>
              <w:top w:val="single" w:color="auto" w:sz="4" w:space="0"/>
              <w:left w:val="single" w:color="auto" w:sz="4" w:space="0"/>
              <w:bottom w:val="single" w:color="auto" w:sz="4" w:space="0"/>
              <w:right w:val="single" w:color="auto" w:sz="4" w:space="0"/>
            </w:tcBorders>
            <w:noWrap w:val="0"/>
            <w:vAlign w:val="center"/>
          </w:tcPr>
          <w:p w14:paraId="01A1A485">
            <w:pPr>
              <w:pStyle w:val="9"/>
              <w:widowControl/>
              <w:kinsoku w:val="0"/>
              <w:overflowPunct w:val="0"/>
              <w:snapToGrid w:val="0"/>
              <w:spacing w:line="240" w:lineRule="exact"/>
              <w:jc w:val="center"/>
              <w:rPr>
                <w:rFonts w:hint="eastAsia" w:eastAsia="宋体"/>
                <w:color w:val="auto"/>
                <w:w w:val="92"/>
                <w:kern w:val="2"/>
                <w:sz w:val="21"/>
                <w:szCs w:val="21"/>
                <w:highlight w:val="none"/>
                <w:lang w:val="en-US" w:eastAsia="zh-CN"/>
              </w:rPr>
            </w:pPr>
            <w:r>
              <w:rPr>
                <w:rFonts w:hint="eastAsia"/>
                <w:color w:val="auto"/>
                <w:w w:val="92"/>
                <w:kern w:val="2"/>
                <w:sz w:val="21"/>
                <w:szCs w:val="21"/>
                <w:highlight w:val="none"/>
                <w:lang w:val="en-US" w:eastAsia="zh-CN"/>
              </w:rPr>
              <w:t>9</w:t>
            </w:r>
          </w:p>
        </w:tc>
        <w:tc>
          <w:tcPr>
            <w:tcW w:w="347" w:type="pct"/>
            <w:tcBorders>
              <w:top w:val="single" w:color="auto" w:sz="4" w:space="0"/>
              <w:left w:val="single" w:color="auto" w:sz="4" w:space="0"/>
              <w:bottom w:val="single" w:color="auto" w:sz="4" w:space="0"/>
              <w:right w:val="single" w:color="auto" w:sz="4" w:space="0"/>
            </w:tcBorders>
            <w:noWrap w:val="0"/>
            <w:vAlign w:val="center"/>
          </w:tcPr>
          <w:p w14:paraId="170C3B05">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Ansi="Calibri"/>
                <w:color w:val="auto"/>
                <w:kern w:val="2"/>
                <w:sz w:val="21"/>
                <w:szCs w:val="21"/>
                <w:highlight w:val="none"/>
              </w:rPr>
              <w:t>论文</w:t>
            </w:r>
          </w:p>
        </w:tc>
        <w:tc>
          <w:tcPr>
            <w:tcW w:w="822" w:type="pct"/>
            <w:tcBorders>
              <w:top w:val="single" w:color="auto" w:sz="4" w:space="0"/>
              <w:left w:val="single" w:color="auto" w:sz="4" w:space="0"/>
              <w:bottom w:val="single" w:color="auto" w:sz="4" w:space="0"/>
              <w:right w:val="single" w:color="auto" w:sz="4" w:space="0"/>
            </w:tcBorders>
            <w:noWrap w:val="0"/>
            <w:vAlign w:val="center"/>
          </w:tcPr>
          <w:p w14:paraId="5C30B5C4">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Ansi="Calibri"/>
                <w:color w:val="auto"/>
                <w:kern w:val="2"/>
                <w:sz w:val="21"/>
                <w:szCs w:val="21"/>
                <w:highlight w:val="none"/>
              </w:rPr>
              <w:t>基于能耗理论的岩石三维蠕变本构模型及临界分段</w:t>
            </w:r>
          </w:p>
        </w:tc>
        <w:tc>
          <w:tcPr>
            <w:tcW w:w="301" w:type="pct"/>
            <w:tcBorders>
              <w:top w:val="single" w:color="auto" w:sz="4" w:space="0"/>
              <w:left w:val="single" w:color="auto" w:sz="4" w:space="0"/>
              <w:bottom w:val="single" w:color="auto" w:sz="4" w:space="0"/>
              <w:right w:val="single" w:color="auto" w:sz="4" w:space="0"/>
            </w:tcBorders>
            <w:noWrap w:val="0"/>
            <w:vAlign w:val="center"/>
          </w:tcPr>
          <w:p w14:paraId="053B9F15">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Ansi="Calibri"/>
                <w:color w:val="auto"/>
                <w:kern w:val="2"/>
                <w:sz w:val="21"/>
                <w:szCs w:val="21"/>
                <w:highlight w:val="none"/>
              </w:rPr>
              <w:t>中国</w:t>
            </w:r>
          </w:p>
        </w:tc>
        <w:tc>
          <w:tcPr>
            <w:tcW w:w="677" w:type="pct"/>
            <w:tcBorders>
              <w:top w:val="single" w:color="auto" w:sz="4" w:space="0"/>
              <w:left w:val="single" w:color="auto" w:sz="4" w:space="0"/>
              <w:bottom w:val="single" w:color="auto" w:sz="4" w:space="0"/>
              <w:right w:val="single" w:color="auto" w:sz="4" w:space="0"/>
            </w:tcBorders>
            <w:noWrap w:val="0"/>
            <w:vAlign w:val="center"/>
          </w:tcPr>
          <w:p w14:paraId="2CBCBE2C">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Ansi="Calibri"/>
                <w:color w:val="auto"/>
                <w:kern w:val="2"/>
                <w:sz w:val="21"/>
                <w:szCs w:val="21"/>
                <w:highlight w:val="none"/>
                <w:lang w:val="en-US"/>
              </w:rPr>
              <w:t>DOI:10.11988/ckyyb.20200954</w:t>
            </w:r>
          </w:p>
        </w:tc>
        <w:tc>
          <w:tcPr>
            <w:tcW w:w="507" w:type="pct"/>
            <w:tcBorders>
              <w:top w:val="single" w:color="auto" w:sz="4" w:space="0"/>
              <w:left w:val="single" w:color="auto" w:sz="4" w:space="0"/>
              <w:bottom w:val="single" w:color="auto" w:sz="4" w:space="0"/>
              <w:right w:val="single" w:color="auto" w:sz="4" w:space="0"/>
            </w:tcBorders>
            <w:noWrap w:val="0"/>
            <w:vAlign w:val="center"/>
          </w:tcPr>
          <w:p w14:paraId="7121A6F4">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Ansi="Calibri"/>
                <w:color w:val="auto"/>
                <w:kern w:val="2"/>
                <w:sz w:val="21"/>
                <w:szCs w:val="21"/>
                <w:highlight w:val="none"/>
                <w:lang w:val="en-US"/>
              </w:rPr>
              <w:t>2022. 39(1): 107-1</w:t>
            </w:r>
            <w:r>
              <w:rPr>
                <w:rFonts w:hint="eastAsia" w:hAnsi="Calibri"/>
                <w:color w:val="auto"/>
                <w:kern w:val="2"/>
                <w:sz w:val="21"/>
                <w:szCs w:val="21"/>
                <w:highlight w:val="none"/>
                <w:lang w:val="en-US" w:eastAsia="zh-CN"/>
              </w:rPr>
              <w:t>13,121</w:t>
            </w:r>
          </w:p>
        </w:tc>
        <w:tc>
          <w:tcPr>
            <w:tcW w:w="744" w:type="pct"/>
            <w:tcBorders>
              <w:top w:val="single" w:color="auto" w:sz="4" w:space="0"/>
              <w:left w:val="single" w:color="auto" w:sz="4" w:space="0"/>
              <w:bottom w:val="single" w:color="auto" w:sz="4" w:space="0"/>
              <w:right w:val="single" w:color="auto" w:sz="4" w:space="0"/>
            </w:tcBorders>
            <w:noWrap w:val="0"/>
            <w:vAlign w:val="center"/>
          </w:tcPr>
          <w:p w14:paraId="27484B05">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Ansi="Calibri"/>
                <w:color w:val="auto"/>
                <w:kern w:val="2"/>
                <w:sz w:val="21"/>
                <w:szCs w:val="21"/>
                <w:highlight w:val="none"/>
                <w:lang w:val="en-US"/>
              </w:rPr>
              <w:t>长江科学院院报</w:t>
            </w:r>
          </w:p>
        </w:tc>
        <w:tc>
          <w:tcPr>
            <w:tcW w:w="827" w:type="pct"/>
            <w:tcBorders>
              <w:top w:val="single" w:color="auto" w:sz="4" w:space="0"/>
              <w:left w:val="single" w:color="auto" w:sz="4" w:space="0"/>
              <w:bottom w:val="single" w:color="auto" w:sz="4" w:space="0"/>
              <w:right w:val="single" w:color="auto" w:sz="4" w:space="0"/>
            </w:tcBorders>
            <w:noWrap w:val="0"/>
            <w:vAlign w:val="center"/>
          </w:tcPr>
          <w:p w14:paraId="6C3A8389">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Ansi="Calibri"/>
                <w:color w:val="auto"/>
                <w:kern w:val="2"/>
                <w:sz w:val="21"/>
                <w:szCs w:val="21"/>
                <w:highlight w:val="none"/>
              </w:rPr>
              <w:t>陕西省水利电力勘测设计研究院</w:t>
            </w:r>
          </w:p>
        </w:tc>
        <w:tc>
          <w:tcPr>
            <w:tcW w:w="589" w:type="pct"/>
            <w:tcBorders>
              <w:top w:val="single" w:color="auto" w:sz="4" w:space="0"/>
              <w:left w:val="single" w:color="auto" w:sz="4" w:space="0"/>
              <w:bottom w:val="single" w:color="auto" w:sz="4" w:space="0"/>
              <w:right w:val="single" w:color="auto" w:sz="4" w:space="0"/>
            </w:tcBorders>
            <w:noWrap w:val="0"/>
            <w:vAlign w:val="center"/>
          </w:tcPr>
          <w:p w14:paraId="159632D1">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Ansi="Calibri"/>
                <w:color w:val="auto"/>
                <w:kern w:val="2"/>
                <w:sz w:val="21"/>
                <w:szCs w:val="21"/>
                <w:highlight w:val="none"/>
              </w:rPr>
              <w:t>卢功臣、祝荃芃、周林林</w:t>
            </w:r>
          </w:p>
        </w:tc>
      </w:tr>
      <w:tr w14:paraId="1BE4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trPr>
        <w:tc>
          <w:tcPr>
            <w:tcW w:w="182" w:type="pct"/>
            <w:tcBorders>
              <w:top w:val="single" w:color="auto" w:sz="4" w:space="0"/>
              <w:left w:val="single" w:color="auto" w:sz="4" w:space="0"/>
              <w:bottom w:val="single" w:color="auto" w:sz="4" w:space="0"/>
              <w:right w:val="single" w:color="auto" w:sz="4" w:space="0"/>
            </w:tcBorders>
            <w:noWrap w:val="0"/>
            <w:vAlign w:val="center"/>
          </w:tcPr>
          <w:p w14:paraId="54B3F5EC">
            <w:pPr>
              <w:pStyle w:val="9"/>
              <w:widowControl/>
              <w:kinsoku w:val="0"/>
              <w:overflowPunct w:val="0"/>
              <w:snapToGrid w:val="0"/>
              <w:spacing w:line="240" w:lineRule="exact"/>
              <w:jc w:val="center"/>
              <w:rPr>
                <w:rFonts w:hint="default" w:eastAsia="宋体"/>
                <w:color w:val="auto"/>
                <w:w w:val="92"/>
                <w:kern w:val="2"/>
                <w:sz w:val="21"/>
                <w:szCs w:val="21"/>
                <w:highlight w:val="none"/>
                <w:lang w:val="en-US" w:eastAsia="zh-CN"/>
              </w:rPr>
            </w:pPr>
            <w:r>
              <w:rPr>
                <w:rFonts w:hint="eastAsia"/>
                <w:color w:val="auto"/>
                <w:w w:val="92"/>
                <w:kern w:val="2"/>
                <w:sz w:val="21"/>
                <w:szCs w:val="21"/>
                <w:highlight w:val="none"/>
                <w:lang w:val="en-US" w:eastAsia="zh-CN"/>
              </w:rPr>
              <w:t>10</w:t>
            </w:r>
          </w:p>
        </w:tc>
        <w:tc>
          <w:tcPr>
            <w:tcW w:w="347" w:type="pct"/>
            <w:tcBorders>
              <w:top w:val="single" w:color="auto" w:sz="4" w:space="0"/>
              <w:left w:val="single" w:color="auto" w:sz="4" w:space="0"/>
              <w:bottom w:val="single" w:color="auto" w:sz="4" w:space="0"/>
              <w:right w:val="single" w:color="auto" w:sz="4" w:space="0"/>
            </w:tcBorders>
            <w:noWrap w:val="0"/>
            <w:vAlign w:val="center"/>
          </w:tcPr>
          <w:p w14:paraId="3B234E47">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rPr>
              <w:t>论文</w:t>
            </w:r>
          </w:p>
        </w:tc>
        <w:tc>
          <w:tcPr>
            <w:tcW w:w="822" w:type="pct"/>
            <w:tcBorders>
              <w:top w:val="single" w:color="auto" w:sz="4" w:space="0"/>
              <w:left w:val="single" w:color="auto" w:sz="4" w:space="0"/>
              <w:bottom w:val="single" w:color="auto" w:sz="4" w:space="0"/>
              <w:right w:val="single" w:color="auto" w:sz="4" w:space="0"/>
            </w:tcBorders>
            <w:noWrap w:val="0"/>
            <w:vAlign w:val="center"/>
          </w:tcPr>
          <w:p w14:paraId="1CC00033">
            <w:pPr>
              <w:pStyle w:val="9"/>
              <w:widowControl/>
              <w:kinsoku w:val="0"/>
              <w:overflowPunct w:val="0"/>
              <w:snapToGrid w:val="0"/>
              <w:spacing w:line="240" w:lineRule="exact"/>
              <w:jc w:val="center"/>
              <w:rPr>
                <w:rFonts w:hint="default" w:hAnsi="Calibri"/>
                <w:color w:val="auto"/>
                <w:kern w:val="2"/>
                <w:sz w:val="21"/>
                <w:szCs w:val="21"/>
                <w:highlight w:val="none"/>
                <w:lang w:val="en-US" w:eastAsia="zh-CN"/>
              </w:rPr>
            </w:pPr>
            <w:r>
              <w:rPr>
                <w:rFonts w:hint="eastAsia" w:hAnsi="Calibri"/>
                <w:color w:val="auto"/>
                <w:kern w:val="2"/>
                <w:sz w:val="21"/>
                <w:szCs w:val="21"/>
                <w:highlight w:val="none"/>
              </w:rPr>
              <w:t>秦巴山区某填方边坡加筋土挡墙破坏机理研究</w:t>
            </w:r>
          </w:p>
        </w:tc>
        <w:tc>
          <w:tcPr>
            <w:tcW w:w="301" w:type="pct"/>
            <w:tcBorders>
              <w:top w:val="single" w:color="auto" w:sz="4" w:space="0"/>
              <w:left w:val="single" w:color="auto" w:sz="4" w:space="0"/>
              <w:bottom w:val="single" w:color="auto" w:sz="4" w:space="0"/>
              <w:right w:val="single" w:color="auto" w:sz="4" w:space="0"/>
            </w:tcBorders>
            <w:noWrap w:val="0"/>
            <w:vAlign w:val="center"/>
          </w:tcPr>
          <w:p w14:paraId="49FF97E4">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rPr>
              <w:t>中国</w:t>
            </w:r>
          </w:p>
        </w:tc>
        <w:tc>
          <w:tcPr>
            <w:tcW w:w="677" w:type="pct"/>
            <w:tcBorders>
              <w:top w:val="single" w:color="auto" w:sz="4" w:space="0"/>
              <w:left w:val="single" w:color="auto" w:sz="4" w:space="0"/>
              <w:bottom w:val="single" w:color="auto" w:sz="4" w:space="0"/>
              <w:right w:val="single" w:color="auto" w:sz="4" w:space="0"/>
            </w:tcBorders>
            <w:noWrap w:val="0"/>
            <w:vAlign w:val="center"/>
          </w:tcPr>
          <w:p w14:paraId="1DC8D816">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Ansi="Calibri"/>
                <w:color w:val="auto"/>
                <w:kern w:val="2"/>
                <w:sz w:val="21"/>
                <w:szCs w:val="21"/>
                <w:highlight w:val="none"/>
                <w:lang w:val="en-US"/>
              </w:rPr>
              <w:t>DOI</w:t>
            </w:r>
            <w:r>
              <w:rPr>
                <w:rFonts w:hint="eastAsia" w:hAnsi="Calibri"/>
                <w:color w:val="auto"/>
                <w:kern w:val="2"/>
                <w:sz w:val="21"/>
                <w:szCs w:val="21"/>
                <w:highlight w:val="none"/>
                <w:lang w:val="en-US"/>
              </w:rPr>
              <w:t xml:space="preserve">：10.3969/j.issn. </w:t>
            </w:r>
            <w:r>
              <w:rPr>
                <w:rFonts w:hint="eastAsia" w:hAnsi="Calibri"/>
                <w:color w:val="auto"/>
                <w:kern w:val="2"/>
                <w:sz w:val="21"/>
                <w:szCs w:val="21"/>
                <w:highlight w:val="none"/>
                <w:lang w:val="en-US" w:eastAsia="zh-CN"/>
              </w:rPr>
              <w:t>1673</w:t>
            </w:r>
            <w:r>
              <w:rPr>
                <w:rFonts w:hint="eastAsia" w:hAnsi="Calibri"/>
                <w:color w:val="auto"/>
                <w:kern w:val="2"/>
                <w:sz w:val="21"/>
                <w:szCs w:val="21"/>
                <w:highlight w:val="none"/>
                <w:lang w:val="en-US"/>
              </w:rPr>
              <w:t>-</w:t>
            </w:r>
            <w:r>
              <w:rPr>
                <w:rFonts w:hint="eastAsia" w:hAnsi="Calibri"/>
                <w:color w:val="auto"/>
                <w:kern w:val="2"/>
                <w:sz w:val="21"/>
                <w:szCs w:val="21"/>
                <w:highlight w:val="none"/>
                <w:lang w:val="en-US" w:eastAsia="zh-CN"/>
              </w:rPr>
              <w:t>9469</w:t>
            </w:r>
            <w:r>
              <w:rPr>
                <w:rFonts w:hint="eastAsia" w:hAnsi="Calibri"/>
                <w:color w:val="auto"/>
                <w:kern w:val="2"/>
                <w:sz w:val="21"/>
                <w:szCs w:val="21"/>
                <w:highlight w:val="none"/>
                <w:lang w:val="en-US"/>
              </w:rPr>
              <w:t>.</w:t>
            </w:r>
            <w:r>
              <w:rPr>
                <w:rFonts w:hint="eastAsia" w:hAnsi="Calibri"/>
                <w:color w:val="auto"/>
                <w:kern w:val="2"/>
                <w:sz w:val="21"/>
                <w:szCs w:val="21"/>
                <w:highlight w:val="none"/>
                <w:lang w:val="en-US" w:eastAsia="zh-CN"/>
              </w:rPr>
              <w:t>2023</w:t>
            </w:r>
            <w:r>
              <w:rPr>
                <w:rFonts w:hint="eastAsia" w:hAnsi="Calibri"/>
                <w:color w:val="auto"/>
                <w:kern w:val="2"/>
                <w:sz w:val="21"/>
                <w:szCs w:val="21"/>
                <w:highlight w:val="none"/>
                <w:lang w:val="en-US"/>
              </w:rPr>
              <w:t>.0</w:t>
            </w:r>
            <w:r>
              <w:rPr>
                <w:rFonts w:hint="eastAsia" w:hAnsi="Calibri"/>
                <w:color w:val="auto"/>
                <w:kern w:val="2"/>
                <w:sz w:val="21"/>
                <w:szCs w:val="21"/>
                <w:highlight w:val="none"/>
                <w:lang w:val="en-US" w:eastAsia="zh-CN"/>
              </w:rPr>
              <w:t>1</w:t>
            </w:r>
            <w:r>
              <w:rPr>
                <w:rFonts w:hint="eastAsia" w:hAnsi="Calibri"/>
                <w:color w:val="auto"/>
                <w:kern w:val="2"/>
                <w:sz w:val="21"/>
                <w:szCs w:val="21"/>
                <w:highlight w:val="none"/>
                <w:lang w:val="en-US"/>
              </w:rPr>
              <w:t>.0</w:t>
            </w:r>
            <w:r>
              <w:rPr>
                <w:rFonts w:hint="eastAsia" w:hAnsi="Calibri"/>
                <w:color w:val="auto"/>
                <w:kern w:val="2"/>
                <w:sz w:val="21"/>
                <w:szCs w:val="21"/>
                <w:highlight w:val="none"/>
                <w:lang w:val="en-US" w:eastAsia="zh-CN"/>
              </w:rPr>
              <w:t>12</w:t>
            </w:r>
          </w:p>
        </w:tc>
        <w:tc>
          <w:tcPr>
            <w:tcW w:w="507" w:type="pct"/>
            <w:tcBorders>
              <w:top w:val="single" w:color="auto" w:sz="4" w:space="0"/>
              <w:left w:val="single" w:color="auto" w:sz="4" w:space="0"/>
              <w:bottom w:val="single" w:color="auto" w:sz="4" w:space="0"/>
              <w:right w:val="single" w:color="auto" w:sz="4" w:space="0"/>
            </w:tcBorders>
            <w:noWrap w:val="0"/>
            <w:vAlign w:val="center"/>
          </w:tcPr>
          <w:p w14:paraId="5A0546AA">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Ansi="Calibri"/>
                <w:color w:val="auto"/>
                <w:kern w:val="2"/>
                <w:sz w:val="21"/>
                <w:szCs w:val="21"/>
                <w:highlight w:val="none"/>
                <w:lang w:val="en-US"/>
              </w:rPr>
              <w:t>202</w:t>
            </w:r>
            <w:r>
              <w:rPr>
                <w:rFonts w:hint="eastAsia" w:hAnsi="Calibri"/>
                <w:color w:val="auto"/>
                <w:kern w:val="2"/>
                <w:sz w:val="21"/>
                <w:szCs w:val="21"/>
                <w:highlight w:val="none"/>
                <w:lang w:val="en-US" w:eastAsia="zh-CN"/>
              </w:rPr>
              <w:t>3</w:t>
            </w:r>
            <w:r>
              <w:rPr>
                <w:rFonts w:hAnsi="Calibri"/>
                <w:color w:val="auto"/>
                <w:kern w:val="2"/>
                <w:sz w:val="21"/>
                <w:szCs w:val="21"/>
                <w:highlight w:val="none"/>
                <w:lang w:val="en-US"/>
              </w:rPr>
              <w:t xml:space="preserve">. </w:t>
            </w:r>
            <w:r>
              <w:rPr>
                <w:rFonts w:hint="eastAsia" w:hAnsi="Calibri"/>
                <w:color w:val="auto"/>
                <w:kern w:val="2"/>
                <w:sz w:val="21"/>
                <w:szCs w:val="21"/>
                <w:highlight w:val="none"/>
                <w:lang w:val="en-US" w:eastAsia="zh-CN"/>
              </w:rPr>
              <w:t>40</w:t>
            </w:r>
            <w:r>
              <w:rPr>
                <w:rFonts w:hAnsi="Calibri"/>
                <w:color w:val="auto"/>
                <w:kern w:val="2"/>
                <w:sz w:val="21"/>
                <w:szCs w:val="21"/>
                <w:highlight w:val="none"/>
                <w:lang w:val="en-US"/>
              </w:rPr>
              <w:t xml:space="preserve">(1): </w:t>
            </w:r>
            <w:r>
              <w:rPr>
                <w:rFonts w:hint="eastAsia" w:hAnsi="Calibri"/>
                <w:color w:val="auto"/>
                <w:kern w:val="2"/>
                <w:sz w:val="21"/>
                <w:szCs w:val="21"/>
                <w:highlight w:val="none"/>
                <w:lang w:val="en-US" w:eastAsia="zh-CN"/>
              </w:rPr>
              <w:t>81-87</w:t>
            </w:r>
          </w:p>
        </w:tc>
        <w:tc>
          <w:tcPr>
            <w:tcW w:w="744" w:type="pct"/>
            <w:tcBorders>
              <w:top w:val="single" w:color="auto" w:sz="4" w:space="0"/>
              <w:left w:val="single" w:color="auto" w:sz="4" w:space="0"/>
              <w:bottom w:val="single" w:color="auto" w:sz="4" w:space="0"/>
              <w:right w:val="single" w:color="auto" w:sz="4" w:space="0"/>
            </w:tcBorders>
            <w:noWrap w:val="0"/>
            <w:vAlign w:val="center"/>
          </w:tcPr>
          <w:p w14:paraId="1DE28AE1">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lang w:val="en-US"/>
              </w:rPr>
              <w:t>河北工程大学学报</w:t>
            </w:r>
          </w:p>
        </w:tc>
        <w:tc>
          <w:tcPr>
            <w:tcW w:w="827" w:type="pct"/>
            <w:tcBorders>
              <w:top w:val="single" w:color="auto" w:sz="4" w:space="0"/>
              <w:left w:val="single" w:color="auto" w:sz="4" w:space="0"/>
              <w:bottom w:val="single" w:color="auto" w:sz="4" w:space="0"/>
              <w:right w:val="single" w:color="auto" w:sz="4" w:space="0"/>
            </w:tcBorders>
            <w:noWrap w:val="0"/>
            <w:vAlign w:val="center"/>
          </w:tcPr>
          <w:p w14:paraId="06862893">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rPr>
              <w:t>长安大学</w:t>
            </w:r>
          </w:p>
        </w:tc>
        <w:tc>
          <w:tcPr>
            <w:tcW w:w="589" w:type="pct"/>
            <w:tcBorders>
              <w:top w:val="single" w:color="auto" w:sz="4" w:space="0"/>
              <w:left w:val="single" w:color="auto" w:sz="4" w:space="0"/>
              <w:bottom w:val="single" w:color="auto" w:sz="4" w:space="0"/>
              <w:right w:val="single" w:color="auto" w:sz="4" w:space="0"/>
            </w:tcBorders>
            <w:noWrap w:val="0"/>
            <w:vAlign w:val="center"/>
          </w:tcPr>
          <w:p w14:paraId="34BD018E">
            <w:pPr>
              <w:pStyle w:val="9"/>
              <w:widowControl/>
              <w:kinsoku w:val="0"/>
              <w:overflowPunct w:val="0"/>
              <w:snapToGrid w:val="0"/>
              <w:spacing w:line="240" w:lineRule="exact"/>
              <w:jc w:val="center"/>
              <w:rPr>
                <w:rFonts w:hint="eastAsia" w:hAnsi="Calibri"/>
                <w:color w:val="auto"/>
                <w:kern w:val="2"/>
                <w:sz w:val="21"/>
                <w:szCs w:val="21"/>
                <w:highlight w:val="none"/>
                <w:lang w:val="en-US" w:eastAsia="zh-CN"/>
              </w:rPr>
            </w:pPr>
            <w:r>
              <w:rPr>
                <w:rFonts w:hint="eastAsia" w:hAnsi="Calibri"/>
                <w:color w:val="auto"/>
                <w:kern w:val="2"/>
                <w:sz w:val="21"/>
                <w:szCs w:val="21"/>
                <w:highlight w:val="none"/>
              </w:rPr>
              <w:t>李浩然、宋飞、吴博、田涌泉、徐翔</w:t>
            </w:r>
          </w:p>
        </w:tc>
      </w:tr>
    </w:tbl>
    <w:p w14:paraId="0F6C2235">
      <w:pPr>
        <w:pStyle w:val="24"/>
        <w:numPr>
          <w:ilvl w:val="0"/>
          <w:numId w:val="0"/>
        </w:numPr>
        <w:ind w:left="720" w:leftChars="0" w:hanging="720" w:firstLineChars="0"/>
        <w:rPr>
          <w:rFonts w:ascii="Times New Roman" w:hAnsi="Times New Roman"/>
        </w:rPr>
      </w:pPr>
      <w:r>
        <w:rPr>
          <w:rFonts w:hint="default" w:ascii="Times New Roman" w:hAnsi="Times New Roman" w:eastAsia="宋体" w:cs="Times New Roman"/>
          <w:b/>
          <w:bCs/>
          <w:kern w:val="44"/>
          <w:sz w:val="28"/>
          <w:szCs w:val="44"/>
          <w:lang w:val="en-US" w:eastAsia="zh-CN" w:bidi="ar-SA"/>
        </w:rPr>
        <w:t>八、</w:t>
      </w:r>
      <w:r>
        <w:rPr>
          <w:rFonts w:hint="eastAsia" w:ascii="Times New Roman" w:hAnsi="Times New Roman"/>
        </w:rPr>
        <w:t>主要完成人情况</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
        <w:gridCol w:w="474"/>
        <w:gridCol w:w="621"/>
        <w:gridCol w:w="691"/>
        <w:gridCol w:w="1068"/>
        <w:gridCol w:w="1035"/>
        <w:gridCol w:w="4185"/>
      </w:tblGrid>
      <w:tr w14:paraId="4FEA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14:paraId="6BE45D8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排名</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2C9F017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姓名</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00A1373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技术</w:t>
            </w:r>
          </w:p>
          <w:p w14:paraId="6C666F3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职称</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14:paraId="68A7446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行政职务</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3235563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工作单位</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34AAA05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完成单位</w:t>
            </w:r>
          </w:p>
        </w:tc>
        <w:tc>
          <w:tcPr>
            <w:tcW w:w="2454" w:type="pct"/>
            <w:tcBorders>
              <w:top w:val="single" w:color="auto" w:sz="4" w:space="0"/>
              <w:left w:val="single" w:color="auto" w:sz="4" w:space="0"/>
              <w:bottom w:val="single" w:color="auto" w:sz="4" w:space="0"/>
              <w:right w:val="single" w:color="auto" w:sz="4" w:space="0"/>
            </w:tcBorders>
            <w:shd w:val="clear" w:color="auto" w:fill="auto"/>
            <w:vAlign w:val="center"/>
          </w:tcPr>
          <w:p w14:paraId="65CF114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对本项目的贡献</w:t>
            </w:r>
          </w:p>
        </w:tc>
      </w:tr>
      <w:tr w14:paraId="7BEB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14:paraId="3F6443B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3BE50AA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宋文搏</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3B3B847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正高级工程师</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14:paraId="08DD3FF5">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副总经理</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61D12673">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陕西省水利电力勘测设计研究院（集团）有限公司</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0B7ACC4A">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陕西省水利电力勘测设计研究院（集团）有限公司</w:t>
            </w:r>
          </w:p>
        </w:tc>
        <w:tc>
          <w:tcPr>
            <w:tcW w:w="2454" w:type="pct"/>
            <w:tcBorders>
              <w:top w:val="single" w:color="auto" w:sz="4" w:space="0"/>
              <w:left w:val="single" w:color="auto" w:sz="4" w:space="0"/>
              <w:bottom w:val="single" w:color="auto" w:sz="4" w:space="0"/>
              <w:right w:val="single" w:color="auto" w:sz="4" w:space="0"/>
            </w:tcBorders>
            <w:shd w:val="clear" w:color="auto" w:fill="auto"/>
            <w:vAlign w:val="center"/>
          </w:tcPr>
          <w:p w14:paraId="5F44FF07">
            <w:pPr>
              <w:keepNext w:val="0"/>
              <w:keepLines w:val="0"/>
              <w:suppressLineNumbers w:val="0"/>
              <w:spacing w:before="0" w:beforeAutospacing="0" w:after="0" w:afterAutospacing="0" w:line="240" w:lineRule="auto"/>
              <w:ind w:left="0" w:right="0" w:firstLine="360" w:firstLineChars="200"/>
              <w:rPr>
                <w:rFonts w:hint="eastAsia" w:ascii="宋体" w:hAnsi="宋体" w:cs="宋体"/>
                <w:sz w:val="18"/>
                <w:szCs w:val="18"/>
                <w:lang w:val="en-US" w:eastAsia="zh-CN"/>
              </w:rPr>
            </w:pPr>
            <w:r>
              <w:rPr>
                <w:rFonts w:hint="eastAsia" w:ascii="宋体" w:hAnsi="宋体" w:cs="宋体"/>
                <w:sz w:val="18"/>
                <w:szCs w:val="18"/>
                <w:lang w:val="en-US" w:eastAsia="zh-CN"/>
              </w:rPr>
              <w:t>1）本项目总负责人，主要完成项目研究目标提出、技术思路的整体策划、参与主要研究内容、项目计划安排、研究过程技术把控、创新点凝练与提出等工作，是该项目的主要贡献人，对课题创新点 1、3、4 作出了贡献。</w:t>
            </w:r>
          </w:p>
          <w:p w14:paraId="7D16A336">
            <w:pPr>
              <w:keepNext w:val="0"/>
              <w:keepLines w:val="0"/>
              <w:suppressLineNumbers w:val="0"/>
              <w:spacing w:before="0" w:beforeAutospacing="0" w:after="0" w:afterAutospacing="0" w:line="240" w:lineRule="auto"/>
              <w:ind w:left="0" w:right="0" w:firstLine="360" w:firstLineChars="200"/>
              <w:rPr>
                <w:rFonts w:hint="eastAsia" w:ascii="宋体" w:hAnsi="宋体" w:cs="宋体"/>
                <w:sz w:val="18"/>
                <w:szCs w:val="18"/>
                <w:lang w:val="en-US" w:eastAsia="zh-CN"/>
              </w:rPr>
            </w:pPr>
            <w:r>
              <w:rPr>
                <w:rFonts w:hint="eastAsia" w:ascii="宋体" w:hAnsi="宋体" w:cs="宋体"/>
                <w:sz w:val="18"/>
                <w:szCs w:val="18"/>
                <w:lang w:val="en-US" w:eastAsia="zh-CN"/>
              </w:rPr>
              <w:t>2）基于本课题研究，取得发明专利1项、编制规范标准1项、专著1部，是5项软件著作权的主要完成人，指导硕士学位论文1篇。</w:t>
            </w:r>
            <w:bookmarkStart w:id="12" w:name="_GoBack"/>
            <w:bookmarkEnd w:id="12"/>
          </w:p>
        </w:tc>
      </w:tr>
      <w:tr w14:paraId="0BBB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14:paraId="616797E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55ED0B1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张兴安</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60508053">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正高级工程师</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14:paraId="0C0CB84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勘察分院总工程师</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7E995A9B">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陕西省水利电力勘测设计研究院（集团）有限公司</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7317098F">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陕西省水利电力勘测设计研究院（集团）有限公司</w:t>
            </w:r>
          </w:p>
        </w:tc>
        <w:tc>
          <w:tcPr>
            <w:tcW w:w="2454" w:type="pct"/>
            <w:tcBorders>
              <w:top w:val="single" w:color="auto" w:sz="4" w:space="0"/>
              <w:left w:val="single" w:color="auto" w:sz="4" w:space="0"/>
              <w:bottom w:val="single" w:color="auto" w:sz="4" w:space="0"/>
              <w:right w:val="single" w:color="auto" w:sz="4" w:space="0"/>
            </w:tcBorders>
            <w:shd w:val="clear" w:color="auto" w:fill="auto"/>
            <w:vAlign w:val="center"/>
          </w:tcPr>
          <w:p w14:paraId="7AD9CA6F">
            <w:pPr>
              <w:keepNext w:val="0"/>
              <w:keepLines w:val="0"/>
              <w:suppressLineNumbers w:val="0"/>
              <w:spacing w:before="0" w:beforeAutospacing="0" w:after="0" w:afterAutospacing="0" w:line="240" w:lineRule="auto"/>
              <w:ind w:left="0" w:right="0" w:firstLine="360" w:firstLineChars="200"/>
              <w:rPr>
                <w:rFonts w:hint="eastAsia" w:ascii="宋体" w:hAnsi="宋体" w:cs="宋体"/>
                <w:sz w:val="18"/>
                <w:szCs w:val="18"/>
                <w:lang w:val="en-US" w:eastAsia="zh-CN"/>
              </w:rPr>
            </w:pPr>
            <w:r>
              <w:rPr>
                <w:rFonts w:hint="eastAsia" w:ascii="宋体" w:hAnsi="宋体" w:cs="宋体"/>
                <w:sz w:val="18"/>
                <w:szCs w:val="18"/>
                <w:lang w:val="en-US" w:eastAsia="zh-CN"/>
              </w:rPr>
              <w:t>1）对项目整体进行技术质量管理，为成果报告的主要编写、审核、统稿人员。厘清了水利工程灾害时空分布规律，创建了水利工程地质灾害风险性分区评价方法，建立了水利工程地质灾害分区分级防治标准，对课题创新点1、3做出了贡献。</w:t>
            </w:r>
          </w:p>
          <w:p w14:paraId="513D615D">
            <w:pPr>
              <w:keepNext w:val="0"/>
              <w:keepLines w:val="0"/>
              <w:suppressLineNumbers w:val="0"/>
              <w:spacing w:before="0" w:beforeAutospacing="0" w:after="0" w:afterAutospacing="0" w:line="240" w:lineRule="auto"/>
              <w:ind w:left="0" w:right="0" w:firstLine="360" w:firstLineChars="200"/>
              <w:rPr>
                <w:rFonts w:hint="eastAsia" w:ascii="宋体" w:hAnsi="宋体" w:cs="宋体"/>
                <w:sz w:val="18"/>
                <w:szCs w:val="18"/>
                <w:lang w:val="en-US" w:eastAsia="zh-CN"/>
              </w:rPr>
            </w:pPr>
            <w:r>
              <w:rPr>
                <w:rFonts w:hint="eastAsia" w:ascii="宋体" w:hAnsi="宋体" w:cs="宋体"/>
                <w:sz w:val="18"/>
                <w:szCs w:val="18"/>
                <w:lang w:val="en-US" w:eastAsia="zh-CN"/>
              </w:rPr>
              <w:t>2）基于本课题研究，发表核心技术论文2篇、编制规范标准1项、专著1部，是3项软件著作权的主要完成人。</w:t>
            </w:r>
          </w:p>
        </w:tc>
      </w:tr>
      <w:tr w14:paraId="337A5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14:paraId="57C3D98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77290D7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2"/>
                <w:sz w:val="18"/>
                <w:szCs w:val="18"/>
                <w:lang w:val="en-US" w:eastAsia="zh-CN" w:bidi="ar"/>
              </w:rPr>
              <w:t>赵宪民</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377CB3E7">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正高级工程师</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14:paraId="2708B007">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509DC237">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陕西省水利电力勘测设计研究院（集团）有限公司</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2B351EC7">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陕西省水利电力勘测设计研究院（集团）有限公司</w:t>
            </w:r>
          </w:p>
        </w:tc>
        <w:tc>
          <w:tcPr>
            <w:tcW w:w="2454" w:type="pct"/>
            <w:tcBorders>
              <w:top w:val="single" w:color="auto" w:sz="4" w:space="0"/>
              <w:left w:val="single" w:color="auto" w:sz="4" w:space="0"/>
              <w:bottom w:val="single" w:color="auto" w:sz="4" w:space="0"/>
              <w:right w:val="single" w:color="auto" w:sz="4" w:space="0"/>
            </w:tcBorders>
            <w:shd w:val="clear" w:color="auto" w:fill="auto"/>
            <w:vAlign w:val="center"/>
          </w:tcPr>
          <w:p w14:paraId="40B37270">
            <w:pPr>
              <w:keepNext w:val="0"/>
              <w:keepLines w:val="0"/>
              <w:suppressLineNumbers w:val="0"/>
              <w:spacing w:before="0" w:beforeAutospacing="0" w:after="0" w:afterAutospacing="0" w:line="240" w:lineRule="auto"/>
              <w:ind w:left="0" w:right="0" w:firstLine="360" w:firstLineChars="200"/>
              <w:rPr>
                <w:rFonts w:hint="eastAsia" w:ascii="宋体" w:hAnsi="宋体" w:cs="宋体"/>
                <w:sz w:val="18"/>
                <w:szCs w:val="18"/>
                <w:lang w:val="en-US" w:eastAsia="zh-CN"/>
              </w:rPr>
            </w:pPr>
            <w:bookmarkStart w:id="2" w:name="OLE_LINK14"/>
            <w:bookmarkStart w:id="3" w:name="OLE_LINK13"/>
            <w:r>
              <w:rPr>
                <w:rFonts w:hint="eastAsia" w:ascii="宋体" w:hAnsi="宋体" w:cs="宋体"/>
                <w:sz w:val="18"/>
                <w:szCs w:val="18"/>
                <w:lang w:val="en-US" w:eastAsia="zh-CN"/>
              </w:rPr>
              <w:t>1）</w:t>
            </w:r>
            <w:bookmarkStart w:id="4" w:name="OLE_LINK16"/>
            <w:bookmarkStart w:id="5" w:name="OLE_LINK17"/>
            <w:r>
              <w:rPr>
                <w:rFonts w:hint="eastAsia" w:ascii="宋体" w:hAnsi="宋体" w:cs="宋体"/>
                <w:sz w:val="18"/>
                <w:szCs w:val="18"/>
                <w:lang w:val="en-US" w:eastAsia="zh-CN"/>
              </w:rPr>
              <w:t>现场调查工作，成果报告的主要编写、统稿人。对课题创新点2、3做出了贡献。</w:t>
            </w:r>
          </w:p>
          <w:p w14:paraId="20F57F09">
            <w:pPr>
              <w:keepNext w:val="0"/>
              <w:keepLines w:val="0"/>
              <w:suppressLineNumbers w:val="0"/>
              <w:spacing w:before="0" w:beforeAutospacing="0" w:after="0" w:afterAutospacing="0" w:line="240" w:lineRule="auto"/>
              <w:ind w:left="0" w:right="0" w:firstLine="360" w:firstLineChars="200"/>
              <w:rPr>
                <w:rFonts w:hint="eastAsia" w:ascii="宋体" w:hAnsi="宋体" w:cs="宋体"/>
                <w:sz w:val="18"/>
                <w:szCs w:val="18"/>
                <w:lang w:val="en-US" w:eastAsia="zh-CN"/>
              </w:rPr>
            </w:pPr>
            <w:r>
              <w:rPr>
                <w:rFonts w:hint="eastAsia" w:ascii="宋体" w:hAnsi="宋体" w:cs="宋体"/>
                <w:sz w:val="18"/>
                <w:szCs w:val="18"/>
                <w:lang w:val="en-US" w:eastAsia="zh-CN"/>
              </w:rPr>
              <w:t>2）基于本课题研究，编制行业指南1部，发表论文2篇，</w:t>
            </w:r>
            <w:bookmarkEnd w:id="2"/>
            <w:bookmarkEnd w:id="3"/>
            <w:r>
              <w:rPr>
                <w:rFonts w:hint="eastAsia" w:ascii="宋体" w:hAnsi="宋体" w:cs="宋体"/>
                <w:sz w:val="18"/>
                <w:szCs w:val="18"/>
                <w:lang w:val="en-US" w:eastAsia="zh-CN"/>
              </w:rPr>
              <w:t>是2项软件著作权的主要完成人</w:t>
            </w:r>
            <w:bookmarkEnd w:id="4"/>
            <w:bookmarkEnd w:id="5"/>
            <w:r>
              <w:rPr>
                <w:rFonts w:hint="eastAsia" w:ascii="宋体" w:hAnsi="宋体" w:cs="宋体"/>
                <w:sz w:val="18"/>
                <w:szCs w:val="18"/>
                <w:lang w:val="en-US" w:eastAsia="zh-CN"/>
              </w:rPr>
              <w:t>。</w:t>
            </w:r>
          </w:p>
        </w:tc>
      </w:tr>
      <w:tr w14:paraId="6A6D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14:paraId="32F7374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bookmarkStart w:id="6" w:name="_Hlk207093347"/>
            <w:r>
              <w:rPr>
                <w:rFonts w:hint="eastAsia" w:asciiTheme="minorEastAsia" w:hAnsiTheme="minorEastAsia" w:eastAsiaTheme="minorEastAsia" w:cstheme="minorEastAsia"/>
                <w:sz w:val="18"/>
                <w:szCs w:val="18"/>
              </w:rPr>
              <w:t>4</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6E457FD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蒋锐</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648EE515">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高级工程师</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14:paraId="29B8AF1C">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地质专业副总工程师</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07562135">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陕西省水利电力勘测设计研究院（集团）有限公司</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4EDD9438">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陕西省水利电力勘测设计研究院（集团）有限公司</w:t>
            </w:r>
          </w:p>
        </w:tc>
        <w:tc>
          <w:tcPr>
            <w:tcW w:w="2454" w:type="pct"/>
            <w:tcBorders>
              <w:top w:val="single" w:color="auto" w:sz="4" w:space="0"/>
              <w:left w:val="single" w:color="auto" w:sz="4" w:space="0"/>
              <w:bottom w:val="single" w:color="auto" w:sz="4" w:space="0"/>
              <w:right w:val="single" w:color="auto" w:sz="4" w:space="0"/>
            </w:tcBorders>
            <w:shd w:val="clear" w:color="auto" w:fill="auto"/>
            <w:vAlign w:val="center"/>
          </w:tcPr>
          <w:p w14:paraId="31A35A56">
            <w:pPr>
              <w:keepNext w:val="0"/>
              <w:keepLines w:val="0"/>
              <w:suppressLineNumbers w:val="0"/>
              <w:spacing w:before="0" w:beforeAutospacing="0" w:after="0" w:afterAutospacing="0" w:line="240" w:lineRule="auto"/>
              <w:ind w:left="0" w:right="0" w:firstLine="360" w:firstLineChars="200"/>
              <w:rPr>
                <w:rFonts w:hint="eastAsia" w:ascii="宋体" w:hAnsi="宋体" w:cs="宋体"/>
                <w:sz w:val="18"/>
                <w:szCs w:val="18"/>
                <w:lang w:val="en-US" w:eastAsia="zh-CN"/>
              </w:rPr>
            </w:pPr>
            <w:r>
              <w:rPr>
                <w:rFonts w:hint="eastAsia" w:ascii="宋体" w:hAnsi="宋体" w:cs="宋体"/>
                <w:sz w:val="18"/>
                <w:szCs w:val="18"/>
                <w:lang w:val="en-US" w:eastAsia="zh-CN"/>
              </w:rPr>
              <w:t>1）现场调查，成果报告的主要编写、统稿和审核人，为项目的主要技术负责人员；研究水利工程地质灾害致灾机理，参与提出了水利工程地质灾害监测预警系统建设方案及综合防治手段，对课题创新点1、4做出了贡献。</w:t>
            </w:r>
          </w:p>
          <w:p w14:paraId="49A5AAF5">
            <w:pPr>
              <w:keepNext w:val="0"/>
              <w:keepLines w:val="0"/>
              <w:suppressLineNumbers w:val="0"/>
              <w:spacing w:before="0" w:beforeAutospacing="0" w:after="0" w:afterAutospacing="0" w:line="240" w:lineRule="auto"/>
              <w:ind w:left="0" w:right="0" w:firstLine="360" w:firstLineChars="200"/>
              <w:rPr>
                <w:rFonts w:hint="eastAsia" w:ascii="宋体" w:hAnsi="宋体" w:cs="宋体"/>
                <w:sz w:val="18"/>
                <w:szCs w:val="18"/>
                <w:lang w:val="en-US" w:eastAsia="zh-CN"/>
              </w:rPr>
            </w:pPr>
            <w:r>
              <w:rPr>
                <w:rFonts w:hint="eastAsia" w:ascii="宋体" w:hAnsi="宋体" w:cs="宋体"/>
                <w:sz w:val="18"/>
                <w:szCs w:val="18"/>
                <w:lang w:val="en-US" w:eastAsia="zh-CN"/>
              </w:rPr>
              <w:t>2）基于本课题研究，发表技术论文2篇、编写专著1部，是4项软件著作权的主要完成人。</w:t>
            </w:r>
          </w:p>
        </w:tc>
      </w:tr>
      <w:bookmarkEnd w:id="6"/>
      <w:tr w14:paraId="3CD2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14:paraId="28AD709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7497540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孙新权</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41F65A96">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高级工程师</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14:paraId="16534744">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勘察分院副院长</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049E1EB5">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陕西省水利电力勘测设计研究院（集团）有限公司</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5BFDDB4D">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陕西省水利电力勘测设计研究院（集团）有限公司</w:t>
            </w:r>
          </w:p>
        </w:tc>
        <w:tc>
          <w:tcPr>
            <w:tcW w:w="2454" w:type="pct"/>
            <w:tcBorders>
              <w:top w:val="single" w:color="auto" w:sz="4" w:space="0"/>
              <w:left w:val="single" w:color="auto" w:sz="4" w:space="0"/>
              <w:bottom w:val="single" w:color="auto" w:sz="4" w:space="0"/>
              <w:right w:val="single" w:color="auto" w:sz="4" w:space="0"/>
            </w:tcBorders>
            <w:shd w:val="clear" w:color="auto" w:fill="auto"/>
            <w:vAlign w:val="center"/>
          </w:tcPr>
          <w:p w14:paraId="146A0A38">
            <w:pPr>
              <w:keepNext w:val="0"/>
              <w:keepLines w:val="0"/>
              <w:suppressLineNumbers w:val="0"/>
              <w:spacing w:before="0" w:beforeAutospacing="0" w:after="0" w:afterAutospacing="0" w:line="240" w:lineRule="auto"/>
              <w:ind w:left="0" w:right="0" w:firstLine="360" w:firstLineChars="200"/>
              <w:rPr>
                <w:rFonts w:hint="eastAsia" w:ascii="宋体" w:hAnsi="宋体" w:cs="宋体"/>
                <w:sz w:val="30"/>
                <w:szCs w:val="30"/>
                <w:lang w:val="en-US" w:eastAsia="zh-CN"/>
              </w:rPr>
            </w:pPr>
            <w:r>
              <w:rPr>
                <w:rFonts w:hint="eastAsia" w:ascii="宋体" w:hAnsi="宋体" w:cs="宋体"/>
                <w:sz w:val="18"/>
                <w:szCs w:val="18"/>
                <w:lang w:val="en-US" w:eastAsia="zh-CN"/>
              </w:rPr>
              <w:t>1）现场调查工作，成果参编人员。进行地质灾害危险性研究，参与创建了水利工程地质灾害风险性分区评价技术方法及指标体系，参与编制《陕西省水利工程行业地质灾害防防治工程技术指南》，对课题创新点1、3做出了贡献。</w:t>
            </w:r>
          </w:p>
          <w:p w14:paraId="7015A8F4">
            <w:pPr>
              <w:keepNext w:val="0"/>
              <w:keepLines w:val="0"/>
              <w:suppressLineNumbers w:val="0"/>
              <w:spacing w:before="0" w:beforeAutospacing="0" w:after="0" w:afterAutospacing="0" w:line="240" w:lineRule="auto"/>
              <w:ind w:left="0" w:right="0" w:firstLine="360" w:firstLineChars="200"/>
              <w:rPr>
                <w:rFonts w:hint="eastAsia" w:ascii="宋体" w:hAnsi="宋体" w:cs="宋体"/>
                <w:sz w:val="18"/>
                <w:szCs w:val="18"/>
                <w:lang w:val="en-US" w:eastAsia="zh-CN"/>
              </w:rPr>
            </w:pPr>
            <w:r>
              <w:rPr>
                <w:rFonts w:hint="eastAsia" w:ascii="宋体" w:hAnsi="宋体" w:cs="宋体"/>
                <w:sz w:val="18"/>
                <w:szCs w:val="18"/>
                <w:lang w:val="en-US" w:eastAsia="zh-CN"/>
              </w:rPr>
              <w:t>2）基于本课题研究，取得发明专利1项，实用新型专利2项，编写专著1部，是2项软件著作权的主要完成人。</w:t>
            </w:r>
          </w:p>
        </w:tc>
      </w:tr>
      <w:tr w14:paraId="00F2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14:paraId="7F479B7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1B51033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宋飞</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7C0F64DB">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副教授</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14:paraId="2EAB1824">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系副主任</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7FD4DBF4">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长安大学</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49D1DEEF">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长安大学</w:t>
            </w:r>
          </w:p>
        </w:tc>
        <w:tc>
          <w:tcPr>
            <w:tcW w:w="2454" w:type="pct"/>
            <w:tcBorders>
              <w:top w:val="single" w:color="auto" w:sz="4" w:space="0"/>
              <w:left w:val="single" w:color="auto" w:sz="4" w:space="0"/>
              <w:bottom w:val="single" w:color="auto" w:sz="4" w:space="0"/>
              <w:right w:val="single" w:color="auto" w:sz="4" w:space="0"/>
            </w:tcBorders>
            <w:shd w:val="clear" w:color="auto" w:fill="auto"/>
            <w:vAlign w:val="center"/>
          </w:tcPr>
          <w:p w14:paraId="0CAFE734">
            <w:pPr>
              <w:keepNext w:val="0"/>
              <w:keepLines w:val="0"/>
              <w:suppressLineNumbers w:val="0"/>
              <w:spacing w:before="0" w:beforeAutospacing="0" w:after="0" w:afterAutospacing="0" w:line="240" w:lineRule="auto"/>
              <w:ind w:left="0" w:right="0" w:firstLine="360" w:firstLineChars="200"/>
              <w:rPr>
                <w:rFonts w:hint="eastAsia" w:ascii="宋体" w:hAnsi="宋体" w:cs="宋体"/>
                <w:sz w:val="18"/>
                <w:szCs w:val="18"/>
                <w:lang w:val="en-US" w:eastAsia="zh-CN"/>
              </w:rPr>
            </w:pPr>
            <w:r>
              <w:rPr>
                <w:rFonts w:hint="eastAsia" w:ascii="宋体" w:hAnsi="宋体" w:cs="宋体"/>
                <w:sz w:val="18"/>
                <w:szCs w:val="18"/>
                <w:lang w:val="en-US" w:eastAsia="zh-CN"/>
              </w:rPr>
              <w:t>1）现场调查，参与成果报告的主要编写、统稿工作。参与提出了复杂水环境下水利工程地质灾害成灾模式，</w:t>
            </w:r>
            <w:bookmarkStart w:id="7" w:name="OLE_LINK7"/>
            <w:r>
              <w:rPr>
                <w:rFonts w:hint="eastAsia" w:ascii="宋体" w:hAnsi="宋体" w:cs="宋体"/>
                <w:sz w:val="18"/>
                <w:szCs w:val="18"/>
                <w:lang w:val="en-US" w:eastAsia="zh-CN"/>
              </w:rPr>
              <w:t>创新了水利工程在动水环境下岸坡弱化破坏理论</w:t>
            </w:r>
            <w:bookmarkEnd w:id="7"/>
            <w:r>
              <w:rPr>
                <w:rFonts w:hint="eastAsia" w:ascii="宋体" w:hAnsi="宋体" w:cs="宋体"/>
                <w:sz w:val="18"/>
                <w:szCs w:val="18"/>
                <w:lang w:val="en-US" w:eastAsia="zh-CN"/>
              </w:rPr>
              <w:t xml:space="preserve">，提出了陕西水利工程地质灾害监测预警系统建设方案及综合防治手段，参与编制了《陕西省水利工程行业地质灾害防治工程技术指南》。对课题创新点2、4做出了贡献。 </w:t>
            </w:r>
          </w:p>
          <w:p w14:paraId="27A030EB">
            <w:pPr>
              <w:keepNext w:val="0"/>
              <w:keepLines w:val="0"/>
              <w:suppressLineNumbers w:val="0"/>
              <w:spacing w:before="0" w:beforeAutospacing="0" w:after="0" w:afterAutospacing="0" w:line="240" w:lineRule="auto"/>
              <w:ind w:left="0" w:right="0" w:firstLine="360" w:firstLineChars="200"/>
              <w:rPr>
                <w:rFonts w:hint="eastAsia" w:ascii="宋体" w:hAnsi="宋体" w:cs="宋体"/>
                <w:sz w:val="18"/>
                <w:szCs w:val="18"/>
                <w:lang w:val="en-US" w:eastAsia="zh-CN"/>
              </w:rPr>
            </w:pPr>
            <w:r>
              <w:rPr>
                <w:rFonts w:hint="eastAsia" w:ascii="宋体" w:hAnsi="宋体" w:cs="宋体"/>
                <w:sz w:val="18"/>
                <w:szCs w:val="18"/>
                <w:lang w:val="en-US" w:eastAsia="zh-CN"/>
              </w:rPr>
              <w:t>2）基于本课题研究，发表核心技术论文2篇。</w:t>
            </w:r>
          </w:p>
        </w:tc>
      </w:tr>
      <w:tr w14:paraId="0B52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14:paraId="639D687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605AF31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卢功臣</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7D20451B">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高级工程师</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14:paraId="072239A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勘察分院副院长</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1362E2F8">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陕西省水利电力勘测设计研究院（集团）有限公司</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0BEC68EC">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陕西省水利电力勘测设计研究院（集团）有限公司</w:t>
            </w:r>
          </w:p>
        </w:tc>
        <w:tc>
          <w:tcPr>
            <w:tcW w:w="2454" w:type="pct"/>
            <w:tcBorders>
              <w:top w:val="single" w:color="auto" w:sz="4" w:space="0"/>
              <w:left w:val="single" w:color="auto" w:sz="4" w:space="0"/>
              <w:bottom w:val="single" w:color="auto" w:sz="4" w:space="0"/>
              <w:right w:val="single" w:color="auto" w:sz="4" w:space="0"/>
            </w:tcBorders>
            <w:shd w:val="clear" w:color="auto" w:fill="auto"/>
            <w:vAlign w:val="center"/>
          </w:tcPr>
          <w:p w14:paraId="46455D0F">
            <w:pPr>
              <w:keepNext w:val="0"/>
              <w:keepLines w:val="0"/>
              <w:suppressLineNumbers w:val="0"/>
              <w:spacing w:before="0" w:beforeAutospacing="0" w:after="0" w:afterAutospacing="0" w:line="240" w:lineRule="auto"/>
              <w:ind w:left="0" w:right="0" w:firstLine="360" w:firstLineChars="200"/>
              <w:rPr>
                <w:rFonts w:hint="eastAsia" w:ascii="宋体" w:hAnsi="宋体" w:cs="宋体"/>
                <w:sz w:val="18"/>
                <w:szCs w:val="18"/>
                <w:lang w:val="en-US" w:eastAsia="zh-CN"/>
              </w:rPr>
            </w:pPr>
            <w:r>
              <w:rPr>
                <w:rFonts w:hint="eastAsia" w:ascii="宋体" w:hAnsi="宋体" w:cs="宋体"/>
                <w:sz w:val="18"/>
                <w:szCs w:val="18"/>
                <w:lang w:val="en-US" w:eastAsia="zh-CN"/>
              </w:rPr>
              <w:t xml:space="preserve">1）现场调查，成果报告的主要编写人员。参与提出了复杂水环境下水利工程地质灾害成灾模式，创新了水利工程在动水环境下岸坡弱化破坏理论，参与提出了陕西水利工程地质灾害监测预警系统建设方案及综合防治手段，对课题创新点2、4做出了贡献。 </w:t>
            </w:r>
          </w:p>
          <w:p w14:paraId="06A8E7AD">
            <w:pPr>
              <w:keepNext w:val="0"/>
              <w:keepLines w:val="0"/>
              <w:suppressLineNumbers w:val="0"/>
              <w:spacing w:before="0" w:beforeAutospacing="0" w:after="0" w:afterAutospacing="0" w:line="240" w:lineRule="auto"/>
              <w:ind w:left="0" w:right="0" w:firstLine="360" w:firstLineChars="200"/>
              <w:rPr>
                <w:rFonts w:hint="eastAsia" w:ascii="宋体" w:hAnsi="宋体" w:cs="宋体"/>
                <w:sz w:val="18"/>
                <w:szCs w:val="18"/>
                <w:lang w:val="en-US" w:eastAsia="zh-CN"/>
              </w:rPr>
            </w:pPr>
            <w:r>
              <w:rPr>
                <w:rFonts w:hint="eastAsia" w:ascii="宋体" w:hAnsi="宋体" w:cs="宋体"/>
                <w:sz w:val="18"/>
                <w:szCs w:val="18"/>
                <w:lang w:val="en-US" w:eastAsia="zh-CN"/>
              </w:rPr>
              <w:t>2）基于本课题研究，取得发明专利1项，实用新型专利2项，发表核心技术论文2篇，编写专著1部，是2项软件著作权的主要完成人。</w:t>
            </w:r>
          </w:p>
        </w:tc>
      </w:tr>
      <w:tr w14:paraId="55C2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14:paraId="0BCBC35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7F6A37A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王帆</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24B8CF34">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高级工程师</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14:paraId="64EA2D06">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勘察分院副总工程师</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135886B8">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陕西省水利电力勘测设计研究院（集团）有限公司</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0EEB6AE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陕西省水利电力勘测设计研究院（集团）有限公司</w:t>
            </w:r>
          </w:p>
        </w:tc>
        <w:tc>
          <w:tcPr>
            <w:tcW w:w="2454" w:type="pct"/>
            <w:tcBorders>
              <w:top w:val="single" w:color="auto" w:sz="4" w:space="0"/>
              <w:left w:val="single" w:color="auto" w:sz="4" w:space="0"/>
              <w:bottom w:val="single" w:color="auto" w:sz="4" w:space="0"/>
              <w:right w:val="single" w:color="auto" w:sz="4" w:space="0"/>
            </w:tcBorders>
            <w:shd w:val="clear" w:color="auto" w:fill="auto"/>
            <w:vAlign w:val="center"/>
          </w:tcPr>
          <w:p w14:paraId="5B8B56EB">
            <w:pPr>
              <w:keepNext w:val="0"/>
              <w:keepLines w:val="0"/>
              <w:suppressLineNumbers w:val="0"/>
              <w:spacing w:before="0" w:beforeAutospacing="0" w:after="0" w:afterAutospacing="0" w:line="240" w:lineRule="auto"/>
              <w:ind w:left="0" w:right="0" w:firstLine="360" w:firstLineChars="200"/>
              <w:rPr>
                <w:rFonts w:hint="eastAsia" w:ascii="宋体" w:hAnsi="宋体" w:cs="宋体"/>
                <w:sz w:val="18"/>
                <w:szCs w:val="18"/>
                <w:lang w:val="en-US" w:eastAsia="zh-CN"/>
              </w:rPr>
            </w:pPr>
            <w:r>
              <w:rPr>
                <w:rFonts w:hint="eastAsia" w:ascii="宋体" w:hAnsi="宋体" w:cs="宋体"/>
                <w:sz w:val="18"/>
                <w:szCs w:val="18"/>
                <w:lang w:val="en-US" w:eastAsia="zh-CN"/>
              </w:rPr>
              <w:t xml:space="preserve">1）现场调查，成果报告的主要编写人员。参与提出了复杂水环境下水利工程地质灾害成灾模式，完善了水利工程在动水环境下岸坡弱化破坏理论，提出了水利工程地质灾害综合防治手段，对课题创新点2、4做出了贡献。 </w:t>
            </w:r>
          </w:p>
          <w:p w14:paraId="308A6CC9">
            <w:pPr>
              <w:keepNext w:val="0"/>
              <w:keepLines w:val="0"/>
              <w:suppressLineNumbers w:val="0"/>
              <w:spacing w:before="0" w:beforeAutospacing="0" w:after="0" w:afterAutospacing="0" w:line="240" w:lineRule="auto"/>
              <w:ind w:left="0" w:right="0" w:firstLine="360" w:firstLineChars="200"/>
              <w:rPr>
                <w:rFonts w:hint="eastAsia" w:ascii="宋体" w:hAnsi="宋体" w:cs="宋体"/>
                <w:sz w:val="18"/>
                <w:szCs w:val="18"/>
                <w:lang w:val="en-US" w:eastAsia="zh-CN"/>
              </w:rPr>
            </w:pPr>
            <w:r>
              <w:rPr>
                <w:rFonts w:hint="eastAsia" w:ascii="宋体" w:hAnsi="宋体" w:cs="宋体"/>
                <w:sz w:val="18"/>
                <w:szCs w:val="18"/>
                <w:lang w:val="en-US" w:eastAsia="zh-CN"/>
              </w:rPr>
              <w:t>2）基于本课题研究，取得实用新型专利1项，发表核心技术论文1篇，编写专著1部，是3项软件著作权的主要完成人。</w:t>
            </w:r>
          </w:p>
        </w:tc>
      </w:tr>
      <w:tr w14:paraId="1975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14:paraId="69AF9CD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6C3DA98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陈新建</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23B29F91">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讲师</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14:paraId="74197EE3">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7B9490B4">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长安大学</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73A0BE0D">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长安大学</w:t>
            </w:r>
          </w:p>
        </w:tc>
        <w:tc>
          <w:tcPr>
            <w:tcW w:w="2454" w:type="pct"/>
            <w:tcBorders>
              <w:top w:val="single" w:color="auto" w:sz="4" w:space="0"/>
              <w:left w:val="single" w:color="auto" w:sz="4" w:space="0"/>
              <w:bottom w:val="single" w:color="auto" w:sz="4" w:space="0"/>
              <w:right w:val="single" w:color="auto" w:sz="4" w:space="0"/>
            </w:tcBorders>
            <w:shd w:val="clear" w:color="auto" w:fill="auto"/>
            <w:vAlign w:val="center"/>
          </w:tcPr>
          <w:p w14:paraId="046137FD">
            <w:pPr>
              <w:keepNext w:val="0"/>
              <w:keepLines w:val="0"/>
              <w:suppressLineNumbers w:val="0"/>
              <w:spacing w:before="0" w:beforeAutospacing="0" w:after="0" w:afterAutospacing="0" w:line="240" w:lineRule="auto"/>
              <w:ind w:left="0" w:right="0" w:firstLine="360" w:firstLineChars="200"/>
              <w:rPr>
                <w:rFonts w:hint="eastAsia" w:ascii="宋体" w:hAnsi="宋体" w:cs="宋体"/>
                <w:sz w:val="18"/>
                <w:szCs w:val="18"/>
                <w:lang w:val="en-US" w:eastAsia="zh-CN"/>
              </w:rPr>
            </w:pPr>
            <w:r>
              <w:rPr>
                <w:rFonts w:hint="eastAsia" w:ascii="宋体" w:hAnsi="宋体" w:cs="宋体"/>
                <w:sz w:val="18"/>
                <w:szCs w:val="18"/>
                <w:lang w:val="en-US" w:eastAsia="zh-CN"/>
              </w:rPr>
              <w:t>1)现场调查，参与成果报告的主要编写、统稿工作。揭示了复杂水环境下水利工程地质灾害发育特征，厘清了水利工程灾害时空分布规律，提出了复杂水环境下水利工程地质灾害成灾模式，对课题创新点1、2做出了贡献。</w:t>
            </w:r>
          </w:p>
          <w:p w14:paraId="0BE492E7">
            <w:pPr>
              <w:keepNext w:val="0"/>
              <w:keepLines w:val="0"/>
              <w:suppressLineNumbers w:val="0"/>
              <w:spacing w:before="0" w:beforeAutospacing="0" w:after="0" w:afterAutospacing="0" w:line="240" w:lineRule="auto"/>
              <w:ind w:left="0" w:right="0" w:firstLine="360" w:firstLineChars="200"/>
              <w:rPr>
                <w:rFonts w:hint="eastAsia" w:ascii="宋体" w:hAnsi="宋体" w:cs="宋体"/>
                <w:sz w:val="18"/>
                <w:szCs w:val="18"/>
                <w:lang w:val="en-US" w:eastAsia="zh-CN"/>
              </w:rPr>
            </w:pPr>
            <w:r>
              <w:rPr>
                <w:rFonts w:hint="eastAsia" w:ascii="宋体" w:hAnsi="宋体" w:cs="宋体"/>
                <w:sz w:val="18"/>
                <w:szCs w:val="18"/>
                <w:lang w:val="en-US" w:eastAsia="zh-CN"/>
              </w:rPr>
              <w:t>2）基于本课题研究，发表核心技术论文1篇。</w:t>
            </w:r>
          </w:p>
        </w:tc>
      </w:tr>
      <w:tr w14:paraId="34EFA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14:paraId="3BF5E4A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78D329B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王春</w:t>
            </w:r>
            <w:r>
              <w:rPr>
                <w:rFonts w:hint="eastAsia" w:asciiTheme="minorEastAsia" w:hAnsiTheme="minorEastAsia" w:eastAsiaTheme="minorEastAsia" w:cstheme="minorEastAsia"/>
                <w:sz w:val="18"/>
                <w:szCs w:val="18"/>
                <w:lang w:val="en-US" w:eastAsia="zh-CN"/>
              </w:rPr>
              <w:t>永</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51E3D5C1">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高级工程师</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14:paraId="11781FD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地质专业副总工程师</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54F8144E">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陕西省水利电力勘测设计研究院（集团）有限公司</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2B00300D">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陕西省水利电力勘测设计研究院（集团）有限公司</w:t>
            </w:r>
          </w:p>
        </w:tc>
        <w:tc>
          <w:tcPr>
            <w:tcW w:w="2454" w:type="pct"/>
            <w:tcBorders>
              <w:top w:val="single" w:color="auto" w:sz="4" w:space="0"/>
              <w:left w:val="single" w:color="auto" w:sz="4" w:space="0"/>
              <w:bottom w:val="single" w:color="auto" w:sz="4" w:space="0"/>
              <w:right w:val="single" w:color="auto" w:sz="4" w:space="0"/>
            </w:tcBorders>
            <w:shd w:val="clear" w:color="auto" w:fill="auto"/>
            <w:vAlign w:val="center"/>
          </w:tcPr>
          <w:p w14:paraId="38E193AA">
            <w:pPr>
              <w:keepNext w:val="0"/>
              <w:keepLines w:val="0"/>
              <w:suppressLineNumbers w:val="0"/>
              <w:spacing w:before="0" w:beforeAutospacing="0" w:after="0" w:afterAutospacing="0" w:line="240" w:lineRule="auto"/>
              <w:ind w:left="0" w:right="0" w:firstLine="360" w:firstLineChars="200"/>
              <w:rPr>
                <w:rFonts w:hint="eastAsia" w:ascii="宋体" w:hAnsi="宋体" w:cs="宋体"/>
                <w:sz w:val="18"/>
                <w:szCs w:val="18"/>
                <w:lang w:val="en-US" w:eastAsia="zh-CN"/>
              </w:rPr>
            </w:pPr>
            <w:r>
              <w:rPr>
                <w:rFonts w:hint="eastAsia" w:ascii="宋体" w:hAnsi="宋体" w:cs="宋体"/>
                <w:sz w:val="18"/>
                <w:szCs w:val="18"/>
                <w:lang w:val="en-US" w:eastAsia="zh-CN"/>
              </w:rPr>
              <w:t xml:space="preserve">1）现场调查，成果报告的主要编写人员。参与提出了水利工程地质灾害成灾模式，创新了水利工程在动水环境下岸坡弱化破坏理论，参与提出了陕西水利工程地质灾害综合防治手段，对课题创新点2、4做出了贡献。 </w:t>
            </w:r>
          </w:p>
          <w:p w14:paraId="51A416B1">
            <w:pPr>
              <w:keepNext w:val="0"/>
              <w:keepLines w:val="0"/>
              <w:suppressLineNumbers w:val="0"/>
              <w:spacing w:before="0" w:beforeAutospacing="0" w:after="0" w:afterAutospacing="0" w:line="240" w:lineRule="auto"/>
              <w:ind w:left="0" w:right="0" w:firstLine="360" w:firstLineChars="200"/>
              <w:rPr>
                <w:rFonts w:hint="eastAsia" w:ascii="宋体" w:hAnsi="宋体" w:cs="宋体"/>
                <w:sz w:val="18"/>
                <w:szCs w:val="18"/>
                <w:lang w:val="en-US" w:eastAsia="zh-CN"/>
              </w:rPr>
            </w:pPr>
            <w:r>
              <w:rPr>
                <w:rFonts w:hint="eastAsia" w:ascii="宋体" w:hAnsi="宋体" w:cs="宋体"/>
                <w:sz w:val="18"/>
                <w:szCs w:val="18"/>
                <w:lang w:val="en-US" w:eastAsia="zh-CN"/>
              </w:rPr>
              <w:t>2）基于本课题研究，取得发明专利1项，编写专著1部。</w:t>
            </w:r>
          </w:p>
        </w:tc>
      </w:tr>
    </w:tbl>
    <w:p w14:paraId="1E6C4C63">
      <w:pPr>
        <w:pStyle w:val="24"/>
        <w:keepNext/>
        <w:keepLines/>
        <w:pageBreakBefore w:val="0"/>
        <w:widowControl w:val="0"/>
        <w:numPr>
          <w:ilvl w:val="0"/>
          <w:numId w:val="0"/>
        </w:numPr>
        <w:kinsoku/>
        <w:wordWrap/>
        <w:overflowPunct/>
        <w:topLinePunct w:val="0"/>
        <w:autoSpaceDE/>
        <w:autoSpaceDN/>
        <w:bidi w:val="0"/>
        <w:adjustRightInd/>
        <w:snapToGrid/>
        <w:spacing w:line="400" w:lineRule="exact"/>
        <w:ind w:left="720" w:leftChars="0" w:hanging="720" w:firstLineChars="0"/>
        <w:textAlignment w:val="auto"/>
        <w:rPr>
          <w:rFonts w:ascii="宋体"/>
          <w:b/>
          <w:bCs/>
          <w:sz w:val="24"/>
          <w:szCs w:val="24"/>
        </w:rPr>
      </w:pPr>
      <w:r>
        <w:rPr>
          <w:rFonts w:hint="default" w:ascii="宋体" w:hAnsi="Calibri" w:eastAsia="宋体" w:cs="Times New Roman"/>
          <w:b/>
          <w:bCs/>
          <w:kern w:val="44"/>
          <w:sz w:val="24"/>
          <w:szCs w:val="24"/>
          <w:lang w:val="en-US" w:eastAsia="zh-CN" w:bidi="ar-SA"/>
        </w:rPr>
        <w:t>九、</w:t>
      </w:r>
      <w:r>
        <w:rPr>
          <w:rFonts w:hint="eastAsia" w:ascii="Times New Roman" w:hAnsi="Times New Roman"/>
          <w:b/>
          <w:bCs/>
        </w:rPr>
        <w:t>主要完成单位及创新推广贡献</w:t>
      </w:r>
    </w:p>
    <w:p w14:paraId="64E97EE0">
      <w:pPr>
        <w:pStyle w:val="23"/>
        <w:keepNext w:val="0"/>
        <w:keepLines w:val="0"/>
        <w:pageBreakBefore w:val="0"/>
        <w:widowControl w:val="0"/>
        <w:kinsoku/>
        <w:wordWrap/>
        <w:overflowPunct/>
        <w:topLinePunct w:val="0"/>
        <w:autoSpaceDE/>
        <w:autoSpaceDN/>
        <w:bidi w:val="0"/>
        <w:adjustRightInd/>
        <w:snapToGrid/>
        <w:spacing w:line="240" w:lineRule="auto"/>
        <w:ind w:firstLine="31680"/>
        <w:textAlignment w:val="auto"/>
        <w:rPr>
          <w:rFonts w:hint="eastAsia" w:ascii="宋体" w:hAnsi="宋体"/>
          <w:szCs w:val="24"/>
        </w:rPr>
      </w:pPr>
      <w:r>
        <w:rPr>
          <w:rFonts w:hint="eastAsia" w:ascii="宋体" w:hAnsi="宋体"/>
          <w:szCs w:val="24"/>
        </w:rPr>
        <w:t>主要完成单位：陕西省水利电力勘测设计研究院</w:t>
      </w:r>
      <w:r>
        <w:rPr>
          <w:rFonts w:hint="eastAsia" w:ascii="宋体" w:hAnsi="宋体"/>
          <w:szCs w:val="24"/>
          <w:lang w:eastAsia="zh-CN"/>
        </w:rPr>
        <w:t>（</w:t>
      </w:r>
      <w:r>
        <w:rPr>
          <w:rFonts w:hint="eastAsia" w:ascii="宋体" w:hAnsi="宋体"/>
          <w:szCs w:val="24"/>
          <w:lang w:val="en-US" w:eastAsia="zh-CN"/>
        </w:rPr>
        <w:t>集团</w:t>
      </w:r>
      <w:r>
        <w:rPr>
          <w:rFonts w:hint="eastAsia" w:ascii="宋体" w:hAnsi="宋体"/>
          <w:szCs w:val="24"/>
          <w:lang w:eastAsia="zh-CN"/>
        </w:rPr>
        <w:t>）</w:t>
      </w:r>
      <w:r>
        <w:rPr>
          <w:rFonts w:hint="eastAsia" w:ascii="宋体" w:hAnsi="宋体"/>
          <w:szCs w:val="24"/>
          <w:lang w:val="en-US" w:eastAsia="zh-CN"/>
        </w:rPr>
        <w:t>有限公司</w:t>
      </w:r>
      <w:r>
        <w:rPr>
          <w:rFonts w:hint="eastAsia" w:ascii="宋体" w:hAnsi="宋体"/>
          <w:szCs w:val="24"/>
        </w:rPr>
        <w:t>、长安大学。各单位的创新推广贡献如表。</w:t>
      </w:r>
    </w:p>
    <w:tbl>
      <w:tblPr>
        <w:tblStyle w:val="10"/>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080"/>
        <w:gridCol w:w="7210"/>
      </w:tblGrid>
      <w:tr w14:paraId="3259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5A4D92C9">
            <w:pPr>
              <w:keepNext w:val="0"/>
              <w:keepLines w:val="0"/>
              <w:suppressLineNumbers w:val="0"/>
              <w:spacing w:before="0" w:beforeAutospacing="0" w:after="0" w:afterAutospacing="0" w:line="240" w:lineRule="auto"/>
              <w:ind w:left="0" w:right="0"/>
              <w:jc w:val="center"/>
              <w:rPr>
                <w:rFonts w:ascii="宋体" w:hAnsi="宋体" w:cs="宋体"/>
                <w:sz w:val="21"/>
                <w:szCs w:val="21"/>
              </w:rPr>
            </w:pPr>
            <w:r>
              <w:rPr>
                <w:rFonts w:hint="eastAsia" w:ascii="宋体" w:hAnsi="宋体" w:cs="宋体"/>
                <w:sz w:val="21"/>
                <w:szCs w:val="21"/>
              </w:rPr>
              <w:t>排名</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700E4B8">
            <w:pPr>
              <w:keepNext w:val="0"/>
              <w:keepLines w:val="0"/>
              <w:suppressLineNumbers w:val="0"/>
              <w:spacing w:before="0" w:beforeAutospacing="0" w:after="0" w:afterAutospacing="0" w:line="240" w:lineRule="auto"/>
              <w:ind w:left="0" w:right="0"/>
              <w:jc w:val="center"/>
              <w:rPr>
                <w:rFonts w:ascii="宋体" w:hAnsi="宋体" w:cs="宋体"/>
                <w:sz w:val="21"/>
                <w:szCs w:val="21"/>
              </w:rPr>
            </w:pPr>
            <w:r>
              <w:rPr>
                <w:rFonts w:hint="eastAsia" w:ascii="宋体" w:hAnsi="宋体" w:cs="宋体"/>
                <w:sz w:val="21"/>
                <w:szCs w:val="21"/>
              </w:rPr>
              <w:t>完成单位</w:t>
            </w:r>
          </w:p>
        </w:tc>
        <w:tc>
          <w:tcPr>
            <w:tcW w:w="7210" w:type="dxa"/>
            <w:tcBorders>
              <w:top w:val="single" w:color="auto" w:sz="4" w:space="0"/>
              <w:left w:val="single" w:color="auto" w:sz="4" w:space="0"/>
              <w:bottom w:val="single" w:color="auto" w:sz="4" w:space="0"/>
              <w:right w:val="single" w:color="auto" w:sz="4" w:space="0"/>
            </w:tcBorders>
            <w:shd w:val="clear" w:color="auto" w:fill="auto"/>
            <w:vAlign w:val="center"/>
          </w:tcPr>
          <w:p w14:paraId="16860F36">
            <w:pPr>
              <w:keepNext w:val="0"/>
              <w:keepLines w:val="0"/>
              <w:suppressLineNumbers w:val="0"/>
              <w:spacing w:before="0" w:beforeAutospacing="0" w:after="0" w:afterAutospacing="0" w:line="240" w:lineRule="auto"/>
              <w:ind w:left="0" w:right="0"/>
              <w:jc w:val="center"/>
              <w:rPr>
                <w:rFonts w:ascii="宋体" w:hAnsi="宋体" w:cs="宋体"/>
                <w:sz w:val="21"/>
                <w:szCs w:val="21"/>
              </w:rPr>
            </w:pPr>
            <w:r>
              <w:rPr>
                <w:rFonts w:hint="eastAsia" w:ascii="宋体" w:hAnsi="宋体" w:cs="宋体"/>
                <w:sz w:val="21"/>
                <w:szCs w:val="21"/>
              </w:rPr>
              <w:t>科技创新及应用推广贡献</w:t>
            </w:r>
          </w:p>
        </w:tc>
      </w:tr>
      <w:tr w14:paraId="61C7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3D6B94E2">
            <w:pPr>
              <w:keepNext w:val="0"/>
              <w:keepLines w:val="0"/>
              <w:suppressLineNumbers w:val="0"/>
              <w:spacing w:before="0" w:beforeAutospacing="0" w:after="0" w:afterAutospacing="0" w:line="240" w:lineRule="auto"/>
              <w:ind w:left="0" w:right="0"/>
              <w:jc w:val="center"/>
              <w:rPr>
                <w:rFonts w:ascii="宋体" w:hAnsi="宋体" w:cs="宋体"/>
                <w:sz w:val="21"/>
                <w:szCs w:val="21"/>
              </w:rPr>
            </w:pPr>
            <w:r>
              <w:rPr>
                <w:rFonts w:hint="eastAsia" w:ascii="宋体" w:hAnsi="宋体" w:cs="宋体"/>
                <w:sz w:val="21"/>
                <w:szCs w:val="21"/>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16B9330">
            <w:pPr>
              <w:keepNext w:val="0"/>
              <w:keepLines w:val="0"/>
              <w:suppressLineNumbers w:val="0"/>
              <w:spacing w:before="0" w:beforeAutospacing="0" w:after="0" w:afterAutospacing="0"/>
              <w:ind w:left="0" w:right="0"/>
              <w:rPr>
                <w:rFonts w:ascii="宋体" w:hAnsi="宋体" w:cs="宋体"/>
                <w:sz w:val="21"/>
                <w:szCs w:val="21"/>
              </w:rPr>
            </w:pPr>
            <w:r>
              <w:rPr>
                <w:rFonts w:hint="eastAsia" w:ascii="宋体" w:hAnsi="宋体" w:cs="宋体"/>
                <w:sz w:val="21"/>
                <w:szCs w:val="21"/>
              </w:rPr>
              <w:t>陕西省水利电力勘测设计研究院（集团）有限公司</w:t>
            </w:r>
          </w:p>
          <w:p w14:paraId="5D2957E3">
            <w:pPr>
              <w:keepNext w:val="0"/>
              <w:keepLines w:val="0"/>
              <w:suppressLineNumbers w:val="0"/>
              <w:spacing w:before="0" w:beforeAutospacing="0" w:after="0" w:afterAutospacing="0" w:line="240" w:lineRule="auto"/>
              <w:ind w:left="0" w:right="0"/>
              <w:jc w:val="center"/>
              <w:rPr>
                <w:rFonts w:ascii="宋体" w:hAnsi="宋体" w:cs="宋体"/>
                <w:sz w:val="21"/>
                <w:szCs w:val="21"/>
              </w:rPr>
            </w:pPr>
          </w:p>
        </w:tc>
        <w:tc>
          <w:tcPr>
            <w:tcW w:w="7210" w:type="dxa"/>
            <w:tcBorders>
              <w:top w:val="single" w:color="auto" w:sz="4" w:space="0"/>
              <w:left w:val="single" w:color="auto" w:sz="4" w:space="0"/>
              <w:bottom w:val="single" w:color="auto" w:sz="4" w:space="0"/>
              <w:right w:val="single" w:color="auto" w:sz="4" w:space="0"/>
            </w:tcBorders>
            <w:shd w:val="clear" w:color="auto" w:fill="auto"/>
            <w:vAlign w:val="center"/>
          </w:tcPr>
          <w:p w14:paraId="51F9B3DA">
            <w:pPr>
              <w:keepNext w:val="0"/>
              <w:keepLines w:val="0"/>
              <w:suppressLineNumbers w:val="0"/>
              <w:spacing w:before="0" w:beforeAutospacing="0" w:after="0" w:afterAutospacing="0" w:line="240" w:lineRule="auto"/>
              <w:ind w:left="0" w:right="0" w:firstLine="420" w:firstLineChars="200"/>
              <w:rPr>
                <w:rFonts w:hint="eastAsia" w:ascii="宋体" w:hAnsi="宋体" w:cs="宋体"/>
                <w:sz w:val="21"/>
                <w:szCs w:val="21"/>
                <w:lang w:val="en-US"/>
              </w:rPr>
            </w:pPr>
            <w:r>
              <w:rPr>
                <w:rFonts w:hint="eastAsia" w:ascii="宋体" w:hAnsi="宋体" w:cs="宋体"/>
                <w:sz w:val="21"/>
                <w:szCs w:val="21"/>
                <w:lang w:val="en-US" w:eastAsia="zh-CN"/>
              </w:rPr>
              <w:t>主持并参与完成了多项陕西省水利厅课题，对课题进行了总体设计和组织实施。根据陕西纵跨三区、汇聚两水、多灾常发的地质环境条件，结合水利工程分布特征，揭示了复杂水环境下水利工程地质灾害发育特征，厘清了水利工程灾害时空分布规律。通过研究复杂水环境下水利工程地质灾害成灾模式，揭示了动态地表水及地下水影响下的水利工程渗漏、冲刷淘蚀、岩土软化等诱发滑坡、塌岸的致灾机理，创新了水利工程在动水环境下岸坡弱化破坏理论。创建了复杂水环境下水利工程地质灾害风险性分区评价技术方法及指标体系，建立了陕西水利工程地质灾害分区分级防治标准。编制了《陕西省水利工程行业地质灾害防治工程技术指南》，提出陕西省水利工程地质灾害监测预警系统建设方案与安全防控措施，填补了水利工程在复杂水环境下地质灾害防治研究领域的空白，推动了水利工程地质灾害防灾减灾的发展。对课题创新点</w:t>
            </w:r>
            <w:r>
              <w:rPr>
                <w:rFonts w:hint="default" w:ascii="宋体" w:hAnsi="宋体" w:cs="宋体"/>
                <w:sz w:val="21"/>
                <w:szCs w:val="21"/>
                <w:lang w:val="en-US" w:eastAsia="zh-CN"/>
              </w:rPr>
              <w:t xml:space="preserve"> 1</w:t>
            </w:r>
            <w:r>
              <w:rPr>
                <w:rFonts w:hint="eastAsia" w:ascii="宋体" w:hAnsi="宋体" w:cs="宋体"/>
                <w:sz w:val="21"/>
                <w:szCs w:val="21"/>
                <w:lang w:val="en-US" w:eastAsia="zh-CN"/>
              </w:rPr>
              <w:t>、</w:t>
            </w:r>
            <w:r>
              <w:rPr>
                <w:rFonts w:hint="default" w:ascii="宋体" w:hAnsi="宋体" w:cs="宋体"/>
                <w:sz w:val="21"/>
                <w:szCs w:val="21"/>
                <w:lang w:val="en-US" w:eastAsia="zh-CN"/>
              </w:rPr>
              <w:t>2</w:t>
            </w:r>
            <w:r>
              <w:rPr>
                <w:rFonts w:hint="eastAsia" w:ascii="宋体" w:hAnsi="宋体" w:cs="宋体"/>
                <w:sz w:val="21"/>
                <w:szCs w:val="21"/>
                <w:lang w:val="en-US" w:eastAsia="zh-CN"/>
              </w:rPr>
              <w:t>、</w:t>
            </w:r>
            <w:r>
              <w:rPr>
                <w:rFonts w:hint="default" w:ascii="宋体" w:hAnsi="宋体" w:cs="宋体"/>
                <w:sz w:val="21"/>
                <w:szCs w:val="21"/>
                <w:lang w:val="en-US" w:eastAsia="zh-CN"/>
              </w:rPr>
              <w:t>3</w:t>
            </w:r>
            <w:r>
              <w:rPr>
                <w:rFonts w:hint="eastAsia" w:ascii="宋体" w:hAnsi="宋体" w:cs="宋体"/>
                <w:sz w:val="21"/>
                <w:szCs w:val="21"/>
                <w:lang w:val="en-US" w:eastAsia="zh-CN"/>
              </w:rPr>
              <w:t>、</w:t>
            </w:r>
            <w:r>
              <w:rPr>
                <w:rFonts w:hint="default" w:ascii="宋体" w:hAnsi="宋体" w:cs="宋体"/>
                <w:sz w:val="21"/>
                <w:szCs w:val="21"/>
                <w:lang w:val="en-US" w:eastAsia="zh-CN"/>
              </w:rPr>
              <w:t xml:space="preserve">4 </w:t>
            </w:r>
            <w:r>
              <w:rPr>
                <w:rFonts w:hint="eastAsia" w:ascii="宋体" w:hAnsi="宋体" w:cs="宋体"/>
                <w:sz w:val="21"/>
                <w:szCs w:val="21"/>
                <w:lang w:val="en-US" w:eastAsia="zh-CN"/>
              </w:rPr>
              <w:t>均作出了贡献。</w:t>
            </w:r>
          </w:p>
          <w:p w14:paraId="1BA6F1D0">
            <w:pPr>
              <w:keepNext w:val="0"/>
              <w:keepLines w:val="0"/>
              <w:suppressLineNumbers w:val="0"/>
              <w:spacing w:before="0" w:beforeAutospacing="0" w:after="0" w:afterAutospacing="0" w:line="240" w:lineRule="auto"/>
              <w:ind w:left="0" w:right="0" w:firstLine="420" w:firstLineChars="200"/>
              <w:rPr>
                <w:rFonts w:ascii="宋体" w:hAnsi="宋体" w:cs="宋体"/>
                <w:sz w:val="21"/>
                <w:szCs w:val="21"/>
              </w:rPr>
            </w:pPr>
            <w:r>
              <w:rPr>
                <w:rFonts w:hint="eastAsia" w:ascii="宋体" w:hAnsi="宋体" w:cs="宋体"/>
                <w:sz w:val="21"/>
                <w:szCs w:val="21"/>
                <w:lang w:val="en-US" w:eastAsia="zh-CN"/>
              </w:rPr>
              <w:t>在项目整体技术的应用推广上，我单位做出了较大贡献，目前已成功推广应用到东庄水利枢纽、引汉济渭工程、泾惠渠三原西郊水库、桃曲坡水库、宝鸡峡灌区、涧峪</w:t>
            </w:r>
            <w:r>
              <w:rPr>
                <w:rFonts w:hint="eastAsia" w:ascii="宋体" w:hAnsi="宋体" w:cs="宋体"/>
                <w:color w:val="auto"/>
                <w:sz w:val="21"/>
                <w:szCs w:val="21"/>
                <w:lang w:val="en-US" w:eastAsia="zh-CN"/>
              </w:rPr>
              <w:t>水库等</w:t>
            </w:r>
            <w:r>
              <w:rPr>
                <w:rFonts w:hint="default" w:ascii="宋体" w:hAnsi="宋体" w:cs="宋体"/>
                <w:color w:val="auto"/>
                <w:sz w:val="21"/>
                <w:szCs w:val="21"/>
                <w:lang w:val="en-US" w:eastAsia="zh-CN"/>
              </w:rPr>
              <w:t>40</w:t>
            </w:r>
            <w:r>
              <w:rPr>
                <w:rFonts w:hint="eastAsia" w:ascii="宋体" w:hAnsi="宋体" w:cs="宋体"/>
                <w:color w:val="auto"/>
                <w:sz w:val="21"/>
                <w:szCs w:val="21"/>
                <w:lang w:val="en-US" w:eastAsia="zh-CN"/>
              </w:rPr>
              <w:t>余个大中型</w:t>
            </w:r>
            <w:r>
              <w:rPr>
                <w:rFonts w:hint="eastAsia" w:ascii="宋体" w:hAnsi="宋体" w:cs="宋体"/>
                <w:sz w:val="21"/>
                <w:szCs w:val="21"/>
                <w:lang w:val="en-US" w:eastAsia="zh-CN"/>
              </w:rPr>
              <w:t>水利水电工程中，并有效指导了东庄水利枢纽、引汉济渭工程、宝鸡峡灌区等项目地质灾害识别、监测与应急处理；在宝鸡峡灌区黄土塬边渠道地、泾惠渠三原西郊水库中，提前预报了多次地质灾害，避免了大量的人员伤亡、财产损失，社会效益突出。</w:t>
            </w:r>
          </w:p>
        </w:tc>
      </w:tr>
      <w:tr w14:paraId="04F7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642EF4B6">
            <w:pPr>
              <w:keepNext w:val="0"/>
              <w:keepLines w:val="0"/>
              <w:suppressLineNumbers w:val="0"/>
              <w:spacing w:before="0" w:beforeAutospacing="0" w:after="0" w:afterAutospacing="0" w:line="240" w:lineRule="auto"/>
              <w:ind w:left="0" w:right="0"/>
              <w:jc w:val="center"/>
              <w:rPr>
                <w:rFonts w:ascii="宋体" w:hAnsi="宋体" w:cs="宋体"/>
                <w:sz w:val="21"/>
                <w:szCs w:val="21"/>
              </w:rPr>
            </w:pPr>
            <w:r>
              <w:rPr>
                <w:rFonts w:hint="eastAsia" w:ascii="宋体" w:hAnsi="宋体" w:cs="宋体"/>
                <w:sz w:val="21"/>
                <w:szCs w:val="21"/>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5F80046">
            <w:pPr>
              <w:keepNext w:val="0"/>
              <w:keepLines w:val="0"/>
              <w:suppressLineNumbers w:val="0"/>
              <w:spacing w:before="0" w:beforeAutospacing="0" w:after="0" w:afterAutospacing="0" w:line="240" w:lineRule="auto"/>
              <w:ind w:left="0" w:right="0"/>
              <w:jc w:val="center"/>
              <w:rPr>
                <w:rFonts w:ascii="宋体" w:hAnsi="宋体" w:cs="宋体"/>
                <w:sz w:val="21"/>
                <w:szCs w:val="21"/>
              </w:rPr>
            </w:pPr>
            <w:r>
              <w:rPr>
                <w:rFonts w:hint="eastAsia" w:ascii="宋体" w:hAnsi="宋体" w:cs="宋体"/>
                <w:sz w:val="21"/>
                <w:szCs w:val="21"/>
              </w:rPr>
              <w:t>长安大学</w:t>
            </w:r>
          </w:p>
        </w:tc>
        <w:tc>
          <w:tcPr>
            <w:tcW w:w="7210" w:type="dxa"/>
            <w:tcBorders>
              <w:top w:val="single" w:color="auto" w:sz="4" w:space="0"/>
              <w:left w:val="single" w:color="auto" w:sz="4" w:space="0"/>
              <w:bottom w:val="single" w:color="auto" w:sz="4" w:space="0"/>
              <w:right w:val="single" w:color="auto" w:sz="4" w:space="0"/>
            </w:tcBorders>
            <w:shd w:val="clear" w:color="auto" w:fill="auto"/>
            <w:vAlign w:val="center"/>
          </w:tcPr>
          <w:p w14:paraId="13E8AA60">
            <w:pPr>
              <w:keepNext w:val="0"/>
              <w:keepLines w:val="0"/>
              <w:suppressLineNumbers w:val="0"/>
              <w:spacing w:before="0" w:beforeAutospacing="0" w:after="0" w:afterAutospacing="0" w:line="240" w:lineRule="auto"/>
              <w:ind w:left="0" w:right="0" w:firstLine="420" w:firstLineChars="200"/>
              <w:rPr>
                <w:rFonts w:ascii="宋体" w:hAnsi="宋体" w:cs="宋体"/>
                <w:sz w:val="21"/>
                <w:szCs w:val="21"/>
              </w:rPr>
            </w:pPr>
            <w:r>
              <w:rPr>
                <w:rFonts w:hint="eastAsia" w:ascii="宋体" w:hAnsi="宋体" w:cs="宋体"/>
                <w:sz w:val="21"/>
                <w:szCs w:val="21"/>
              </w:rPr>
              <w:t>揭示了复杂水环境下水利工程地质灾害发育特征，厘清了水利工程灾害时空分布规律，提出了复杂水环境下水利工程地质灾害成灾模式，揭示了动态地表水及地下水影响下的水利工程渗漏、冲刷淘蚀、岩土软化等诱发滑坡、塌岸的致灾机理，创新了水利工程在动水环境下岸坡弱化破坏理论。提出了陕西水利工程地质灾害监测预警系统建设方案及综合防治手段，参与编制了《陕西省水利工程行业地质灾害防治工程技术指南》，填补了水利工程在复杂水环境下地质灾害防治研究领域的空白。有效支撑了水利系统防灾减灾的战略实施，提高了水利系统防灾减灾主动防控能力，为水利系统防灾减灾工作贡献了积极力量，产生了巨大的社会效益。对课题创新点1、2、4 作出了贡献。</w:t>
            </w:r>
          </w:p>
        </w:tc>
      </w:tr>
    </w:tbl>
    <w:p w14:paraId="0606644A">
      <w:pPr>
        <w:pStyle w:val="24"/>
        <w:numPr>
          <w:ilvl w:val="0"/>
          <w:numId w:val="0"/>
        </w:numPr>
        <w:ind w:left="720" w:leftChars="0" w:hanging="720" w:firstLineChars="0"/>
        <w:rPr>
          <w:rFonts w:ascii="Times New Roman" w:hAnsi="Times New Roman"/>
        </w:rPr>
      </w:pPr>
      <w:r>
        <w:rPr>
          <w:rFonts w:hint="default" w:ascii="Times New Roman" w:hAnsi="Times New Roman" w:eastAsia="宋体" w:cs="Times New Roman"/>
          <w:b/>
          <w:bCs/>
          <w:kern w:val="44"/>
          <w:sz w:val="28"/>
          <w:szCs w:val="44"/>
          <w:lang w:val="en-US" w:eastAsia="zh-CN" w:bidi="ar-SA"/>
        </w:rPr>
        <w:t>十、</w:t>
      </w:r>
      <w:r>
        <w:rPr>
          <w:rFonts w:hint="eastAsia" w:ascii="Times New Roman" w:hAnsi="Times New Roman"/>
        </w:rPr>
        <w:t>完成人合作关系说明</w:t>
      </w:r>
    </w:p>
    <w:p w14:paraId="01C7BFB3">
      <w:pPr>
        <w:keepNext w:val="0"/>
        <w:keepLines w:val="0"/>
        <w:pageBreakBefore w:val="0"/>
        <w:widowControl w:val="0"/>
        <w:kinsoku/>
        <w:wordWrap/>
        <w:overflowPunct/>
        <w:topLinePunct w:val="0"/>
        <w:autoSpaceDE/>
        <w:autoSpaceDN/>
        <w:bidi w:val="0"/>
        <w:adjustRightInd/>
        <w:snapToGrid w:val="0"/>
        <w:spacing w:before="120" w:beforeLines="50" w:line="240" w:lineRule="auto"/>
        <w:ind w:firstLine="480" w:firstLineChars="200"/>
        <w:textAlignment w:val="auto"/>
        <w:rPr>
          <w:rFonts w:hint="eastAsia" w:ascii="宋体" w:hAnsi="宋体" w:cs="宋体"/>
          <w:color w:val="auto"/>
          <w:sz w:val="24"/>
          <w:szCs w:val="24"/>
          <w:highlight w:val="none"/>
        </w:rPr>
      </w:pPr>
      <w:bookmarkStart w:id="8" w:name="OLE_LINK20"/>
      <w:bookmarkStart w:id="9" w:name="OLE_LINK19"/>
      <w:r>
        <w:rPr>
          <w:rFonts w:hint="eastAsia" w:ascii="宋体" w:hAnsi="宋体" w:cs="宋体"/>
          <w:color w:val="auto"/>
          <w:sz w:val="24"/>
          <w:szCs w:val="24"/>
          <w:highlight w:val="none"/>
        </w:rPr>
        <w:t>陕西省水利电力勘测设计研究院（集团）有限公司牵头，联合长安大学，分工明确，实行联合技术攻关，对“陕西水利工程地质灾害形成机理与安全防控关键技术”开展了深入的研究，项目完成人合作关系说明如下：</w:t>
      </w:r>
    </w:p>
    <w:p w14:paraId="7088DAC3">
      <w:pPr>
        <w:keepNext w:val="0"/>
        <w:keepLines w:val="0"/>
        <w:pageBreakBefore w:val="0"/>
        <w:widowControl w:val="0"/>
        <w:kinsoku/>
        <w:wordWrap/>
        <w:overflowPunct/>
        <w:topLinePunct w:val="0"/>
        <w:autoSpaceDE/>
        <w:autoSpaceDN/>
        <w:bidi w:val="0"/>
        <w:adjustRightInd/>
        <w:snapToGrid w:val="0"/>
        <w:spacing w:before="120" w:beforeLines="50"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宋文搏/1、张兴安/2、赵宪民/3、蒋锐/4、宋飞/6、卢功臣/7、陈新建/9合作完成陕西省水利工程地质灾害研究任务，编制了《陕西省水利工程行业地质灾害防治工程技术指南》，对课题创新点1、2、3、4的完成做出了重要的贡献。</w:t>
      </w:r>
    </w:p>
    <w:p w14:paraId="08B3ECAE">
      <w:pPr>
        <w:keepNext w:val="0"/>
        <w:keepLines w:val="0"/>
        <w:pageBreakBefore w:val="0"/>
        <w:widowControl w:val="0"/>
        <w:kinsoku/>
        <w:wordWrap/>
        <w:overflowPunct/>
        <w:topLinePunct w:val="0"/>
        <w:autoSpaceDE/>
        <w:autoSpaceDN/>
        <w:bidi w:val="0"/>
        <w:adjustRightInd/>
        <w:snapToGrid w:val="0"/>
        <w:spacing w:before="120" w:beforeLines="50"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孙新权/5、卢功臣/7、王春永/10合作完成发明专利“一种测量设备及测量方法”。</w:t>
      </w:r>
    </w:p>
    <w:p w14:paraId="0DA75828">
      <w:pPr>
        <w:keepNext w:val="0"/>
        <w:keepLines w:val="0"/>
        <w:pageBreakBefore w:val="0"/>
        <w:widowControl w:val="0"/>
        <w:kinsoku/>
        <w:wordWrap/>
        <w:overflowPunct/>
        <w:topLinePunct w:val="0"/>
        <w:autoSpaceDE/>
        <w:autoSpaceDN/>
        <w:bidi w:val="0"/>
        <w:adjustRightInd/>
        <w:snapToGrid w:val="0"/>
        <w:spacing w:before="120" w:beforeLines="50"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宋文搏/1、张兴安/2、蒋锐/4、孙新权/5、卢功臣/7、王帆/8、王春永/10合作，共同编写《引汉济渭工程三河口高拱坝工程地质特性研究》专著。</w:t>
      </w:r>
    </w:p>
    <w:p w14:paraId="5DD46298">
      <w:pPr>
        <w:keepNext w:val="0"/>
        <w:keepLines w:val="0"/>
        <w:pageBreakBefore w:val="0"/>
        <w:widowControl w:val="0"/>
        <w:kinsoku/>
        <w:wordWrap/>
        <w:overflowPunct/>
        <w:topLinePunct w:val="0"/>
        <w:autoSpaceDE/>
        <w:autoSpaceDN/>
        <w:bidi w:val="0"/>
        <w:adjustRightInd/>
        <w:snapToGrid w:val="0"/>
        <w:spacing w:before="120" w:beforeLines="50"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卢功臣/7、王帆/8合作完成实用新型专利“一种原状土样暂存装置”。</w:t>
      </w:r>
    </w:p>
    <w:p w14:paraId="4CA6DF15">
      <w:pPr>
        <w:keepNext w:val="0"/>
        <w:keepLines w:val="0"/>
        <w:pageBreakBefore w:val="0"/>
        <w:widowControl w:val="0"/>
        <w:kinsoku/>
        <w:wordWrap/>
        <w:overflowPunct/>
        <w:topLinePunct w:val="0"/>
        <w:autoSpaceDE/>
        <w:autoSpaceDN/>
        <w:bidi w:val="0"/>
        <w:adjustRightInd/>
        <w:snapToGrid w:val="0"/>
        <w:spacing w:before="120" w:beforeLines="50"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蒋锐/4、王春永/10合作完成实用新型专利“一种土壤取样装置”。</w:t>
      </w:r>
    </w:p>
    <w:p w14:paraId="39B536AE">
      <w:pPr>
        <w:keepNext w:val="0"/>
        <w:keepLines w:val="0"/>
        <w:pageBreakBefore w:val="0"/>
        <w:widowControl w:val="0"/>
        <w:kinsoku/>
        <w:wordWrap/>
        <w:overflowPunct/>
        <w:topLinePunct w:val="0"/>
        <w:autoSpaceDE/>
        <w:autoSpaceDN/>
        <w:bidi w:val="0"/>
        <w:adjustRightInd/>
        <w:snapToGrid w:val="0"/>
        <w:spacing w:before="120" w:beforeLines="50" w:line="240" w:lineRule="auto"/>
        <w:ind w:firstLine="480" w:firstLineChars="200"/>
        <w:textAlignment w:val="auto"/>
        <w:rPr>
          <w:rFonts w:hint="eastAsia" w:ascii="宋体" w:hAnsi="宋体"/>
          <w:szCs w:val="24"/>
        </w:rPr>
      </w:pPr>
      <w:r>
        <w:rPr>
          <w:rFonts w:hint="eastAsia" w:ascii="宋体" w:hAnsi="宋体" w:cs="宋体"/>
          <w:color w:val="auto"/>
          <w:sz w:val="24"/>
          <w:szCs w:val="24"/>
          <w:highlight w:val="none"/>
        </w:rPr>
        <w:t>蒋锐/4、卢功臣/7合作完成实用新型专</w:t>
      </w:r>
      <w:r>
        <w:rPr>
          <w:rFonts w:hint="eastAsia" w:ascii="宋体" w:hAnsi="宋体" w:eastAsia="宋体" w:cs="宋体"/>
          <w:color w:val="auto"/>
          <w:sz w:val="24"/>
          <w:szCs w:val="24"/>
          <w:highlight w:val="none"/>
        </w:rPr>
        <w:t>利“</w:t>
      </w:r>
      <w:r>
        <w:rPr>
          <w:rFonts w:hint="eastAsia" w:ascii="宋体" w:hAnsi="宋体" w:eastAsia="宋体" w:cs="宋体"/>
          <w:color w:val="auto"/>
          <w:sz w:val="24"/>
          <w:szCs w:val="24"/>
          <w:highlight w:val="none"/>
          <w:lang w:val="en-US" w:eastAsia="zh-CN"/>
        </w:rPr>
        <w:t>一种砂层勘测取芯设备</w:t>
      </w:r>
      <w:r>
        <w:rPr>
          <w:rFonts w:hint="eastAsia" w:ascii="宋体" w:hAnsi="宋体" w:eastAsia="宋体" w:cs="宋体"/>
          <w:color w:val="auto"/>
          <w:sz w:val="24"/>
          <w:szCs w:val="24"/>
          <w:highlight w:val="none"/>
        </w:rPr>
        <w:t>”。</w:t>
      </w:r>
      <w:bookmarkEnd w:id="8"/>
      <w:bookmarkEnd w:id="9"/>
    </w:p>
    <w:p w14:paraId="76CA7866">
      <w:pPr>
        <w:pStyle w:val="4"/>
        <w:spacing w:line="390" w:lineRule="exact"/>
        <w:ind w:firstLine="482"/>
        <w:jc w:val="center"/>
        <w:rPr>
          <w:rFonts w:hint="eastAsia" w:ascii="宋体" w:hAnsi="宋体"/>
          <w:b w:val="0"/>
          <w:bCs/>
        </w:rPr>
      </w:pPr>
      <w:r>
        <w:rPr>
          <w:rFonts w:hint="eastAsia" w:ascii="宋体" w:hAnsi="宋体"/>
          <w:b w:val="0"/>
          <w:bCs/>
        </w:rPr>
        <w:t>完成人合作关系情况汇总表</w:t>
      </w:r>
    </w:p>
    <w:tbl>
      <w:tblPr>
        <w:tblStyle w:val="10"/>
        <w:tblW w:w="1000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08"/>
        <w:gridCol w:w="982"/>
        <w:gridCol w:w="2301"/>
        <w:gridCol w:w="1027"/>
        <w:gridCol w:w="1080"/>
        <w:gridCol w:w="4206"/>
      </w:tblGrid>
      <w:tr w14:paraId="3FFA6D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408" w:type="dxa"/>
            <w:tcBorders>
              <w:top w:val="single" w:color="000000" w:sz="8" w:space="0"/>
              <w:left w:val="single" w:color="000000" w:sz="8" w:space="0"/>
              <w:bottom w:val="single" w:color="000000" w:sz="8" w:space="0"/>
              <w:right w:val="single" w:color="000000" w:sz="8" w:space="0"/>
            </w:tcBorders>
            <w:noWrap/>
            <w:vAlign w:val="center"/>
          </w:tcPr>
          <w:p w14:paraId="3F60E611">
            <w:pPr>
              <w:keepNext w:val="0"/>
              <w:keepLines w:val="0"/>
              <w:suppressLineNumbers w:val="0"/>
              <w:spacing w:before="0" w:beforeAutospacing="0" w:after="0" w:afterAutospacing="0"/>
              <w:ind w:left="0" w:right="0"/>
              <w:jc w:val="center"/>
              <w:rPr>
                <w:rFonts w:ascii="宋体" w:hAnsi="宋体" w:cs="宋体"/>
                <w:color w:val="auto"/>
                <w:szCs w:val="21"/>
                <w:highlight w:val="none"/>
              </w:rPr>
            </w:pPr>
            <w:bookmarkStart w:id="10" w:name="OLE_LINK22"/>
            <w:bookmarkStart w:id="11" w:name="OLE_LINK21"/>
            <w:r>
              <w:rPr>
                <w:rFonts w:hint="eastAsia" w:ascii="宋体" w:hAnsi="宋体" w:cs="宋体"/>
                <w:color w:val="auto"/>
                <w:szCs w:val="21"/>
                <w:highlight w:val="none"/>
              </w:rPr>
              <w:t>序号</w:t>
            </w:r>
          </w:p>
        </w:tc>
        <w:tc>
          <w:tcPr>
            <w:tcW w:w="982" w:type="dxa"/>
            <w:tcBorders>
              <w:top w:val="single" w:color="000000" w:sz="8" w:space="0"/>
              <w:left w:val="single" w:color="000000" w:sz="8" w:space="0"/>
              <w:bottom w:val="single" w:color="000000" w:sz="8" w:space="0"/>
              <w:right w:val="single" w:color="000000" w:sz="8" w:space="0"/>
            </w:tcBorders>
            <w:noWrap/>
            <w:vAlign w:val="center"/>
          </w:tcPr>
          <w:p w14:paraId="359DB349">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合作</w:t>
            </w:r>
          </w:p>
          <w:p w14:paraId="1AF7B603">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方式</w:t>
            </w:r>
          </w:p>
        </w:tc>
        <w:tc>
          <w:tcPr>
            <w:tcW w:w="2301" w:type="dxa"/>
            <w:tcBorders>
              <w:top w:val="single" w:color="000000" w:sz="8" w:space="0"/>
              <w:left w:val="single" w:color="000000" w:sz="8" w:space="0"/>
              <w:bottom w:val="single" w:color="000000" w:sz="8" w:space="0"/>
              <w:right w:val="single" w:color="000000" w:sz="8" w:space="0"/>
            </w:tcBorders>
            <w:noWrap/>
            <w:vAlign w:val="center"/>
          </w:tcPr>
          <w:p w14:paraId="6EF2B286">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合作者/项目排名</w:t>
            </w:r>
          </w:p>
        </w:tc>
        <w:tc>
          <w:tcPr>
            <w:tcW w:w="1027" w:type="dxa"/>
            <w:tcBorders>
              <w:top w:val="single" w:color="000000" w:sz="8" w:space="0"/>
              <w:left w:val="single" w:color="000000" w:sz="8" w:space="0"/>
              <w:bottom w:val="single" w:color="000000" w:sz="8" w:space="0"/>
              <w:right w:val="single" w:color="000000" w:sz="8" w:space="0"/>
            </w:tcBorders>
            <w:noWrap/>
            <w:vAlign w:val="center"/>
          </w:tcPr>
          <w:p w14:paraId="2534E634">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合作起始时间</w:t>
            </w:r>
          </w:p>
        </w:tc>
        <w:tc>
          <w:tcPr>
            <w:tcW w:w="1080" w:type="dxa"/>
            <w:tcBorders>
              <w:top w:val="single" w:color="000000" w:sz="8" w:space="0"/>
              <w:left w:val="single" w:color="000000" w:sz="8" w:space="0"/>
              <w:bottom w:val="single" w:color="000000" w:sz="8" w:space="0"/>
              <w:right w:val="single" w:color="000000" w:sz="8" w:space="0"/>
            </w:tcBorders>
            <w:noWrap/>
            <w:vAlign w:val="center"/>
          </w:tcPr>
          <w:p w14:paraId="774373C1">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合作完成时间</w:t>
            </w:r>
          </w:p>
        </w:tc>
        <w:tc>
          <w:tcPr>
            <w:tcW w:w="4206" w:type="dxa"/>
            <w:tcBorders>
              <w:top w:val="single" w:color="000000" w:sz="8" w:space="0"/>
              <w:left w:val="single" w:color="000000" w:sz="8" w:space="0"/>
              <w:bottom w:val="single" w:color="000000" w:sz="8" w:space="0"/>
              <w:right w:val="single" w:color="000000" w:sz="8" w:space="0"/>
            </w:tcBorders>
            <w:noWrap/>
            <w:vAlign w:val="center"/>
          </w:tcPr>
          <w:p w14:paraId="11E6254D">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合作成果</w:t>
            </w:r>
          </w:p>
        </w:tc>
      </w:tr>
      <w:tr w14:paraId="61491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86" w:hRule="atLeast"/>
          <w:jc w:val="center"/>
        </w:trPr>
        <w:tc>
          <w:tcPr>
            <w:tcW w:w="408" w:type="dxa"/>
            <w:tcBorders>
              <w:top w:val="single" w:color="000000" w:sz="8" w:space="0"/>
              <w:left w:val="single" w:color="000000" w:sz="8" w:space="0"/>
              <w:bottom w:val="single" w:color="000000" w:sz="8" w:space="0"/>
              <w:right w:val="single" w:color="000000" w:sz="8" w:space="0"/>
            </w:tcBorders>
            <w:noWrap/>
            <w:vAlign w:val="center"/>
          </w:tcPr>
          <w:p w14:paraId="1FF239E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82" w:type="dxa"/>
            <w:tcBorders>
              <w:top w:val="single" w:color="000000" w:sz="8" w:space="0"/>
              <w:left w:val="single" w:color="000000" w:sz="8" w:space="0"/>
              <w:bottom w:val="single" w:color="000000" w:sz="8" w:space="0"/>
              <w:right w:val="single" w:color="000000" w:sz="8" w:space="0"/>
            </w:tcBorders>
            <w:noWrap/>
            <w:vAlign w:val="center"/>
          </w:tcPr>
          <w:p w14:paraId="773196D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共同承担课题</w:t>
            </w:r>
          </w:p>
        </w:tc>
        <w:tc>
          <w:tcPr>
            <w:tcW w:w="2301" w:type="dxa"/>
            <w:tcBorders>
              <w:top w:val="single" w:color="000000" w:sz="8" w:space="0"/>
              <w:left w:val="single" w:color="000000" w:sz="8" w:space="0"/>
              <w:bottom w:val="single" w:color="000000" w:sz="8" w:space="0"/>
              <w:right w:val="single" w:color="000000" w:sz="8" w:space="0"/>
            </w:tcBorders>
            <w:noWrap/>
            <w:vAlign w:val="center"/>
          </w:tcPr>
          <w:p w14:paraId="26A3451E">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宋文搏/1、张兴安/2、赵宪民/3、蒋锐/4、宋飞/6、卢功臣/7、陈新建/9</w:t>
            </w:r>
          </w:p>
        </w:tc>
        <w:tc>
          <w:tcPr>
            <w:tcW w:w="1027" w:type="dxa"/>
            <w:tcBorders>
              <w:top w:val="single" w:color="000000" w:sz="8" w:space="0"/>
              <w:left w:val="single" w:color="000000" w:sz="8" w:space="0"/>
              <w:bottom w:val="single" w:color="000000" w:sz="8" w:space="0"/>
              <w:right w:val="single" w:color="000000" w:sz="8" w:space="0"/>
            </w:tcBorders>
            <w:noWrap/>
            <w:vAlign w:val="center"/>
          </w:tcPr>
          <w:p w14:paraId="1E9D4FAD">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2018.01</w:t>
            </w:r>
          </w:p>
        </w:tc>
        <w:tc>
          <w:tcPr>
            <w:tcW w:w="1080" w:type="dxa"/>
            <w:tcBorders>
              <w:top w:val="single" w:color="000000" w:sz="8" w:space="0"/>
              <w:left w:val="single" w:color="000000" w:sz="8" w:space="0"/>
              <w:bottom w:val="single" w:color="000000" w:sz="8" w:space="0"/>
              <w:right w:val="single" w:color="000000" w:sz="8" w:space="0"/>
            </w:tcBorders>
            <w:noWrap/>
            <w:vAlign w:val="center"/>
          </w:tcPr>
          <w:p w14:paraId="7DC4CC76">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2022.05</w:t>
            </w:r>
          </w:p>
        </w:tc>
        <w:tc>
          <w:tcPr>
            <w:tcW w:w="4206" w:type="dxa"/>
            <w:tcBorders>
              <w:top w:val="single" w:color="000000" w:sz="8" w:space="0"/>
              <w:left w:val="single" w:color="000000" w:sz="8" w:space="0"/>
              <w:bottom w:val="single" w:color="000000" w:sz="8" w:space="0"/>
              <w:right w:val="single" w:color="000000" w:sz="8" w:space="0"/>
            </w:tcBorders>
            <w:noWrap/>
            <w:vAlign w:val="center"/>
          </w:tcPr>
          <w:p w14:paraId="1FAEE1C7">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合作完成陕西省水利工程地质灾害研究成果，编制了《陕西省水利工程行业地质灾害防治工程技术指南》</w:t>
            </w:r>
          </w:p>
        </w:tc>
      </w:tr>
      <w:tr w14:paraId="3888C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86" w:hRule="atLeast"/>
          <w:jc w:val="center"/>
        </w:trPr>
        <w:tc>
          <w:tcPr>
            <w:tcW w:w="408" w:type="dxa"/>
            <w:tcBorders>
              <w:top w:val="single" w:color="000000" w:sz="8" w:space="0"/>
              <w:left w:val="single" w:color="000000" w:sz="8" w:space="0"/>
              <w:bottom w:val="single" w:color="000000" w:sz="8" w:space="0"/>
              <w:right w:val="single" w:color="000000" w:sz="8" w:space="0"/>
            </w:tcBorders>
            <w:noWrap/>
            <w:vAlign w:val="center"/>
          </w:tcPr>
          <w:p w14:paraId="232B74C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982" w:type="dxa"/>
            <w:tcBorders>
              <w:top w:val="single" w:color="000000" w:sz="8" w:space="0"/>
              <w:left w:val="single" w:color="000000" w:sz="8" w:space="0"/>
              <w:bottom w:val="single" w:color="000000" w:sz="8" w:space="0"/>
              <w:right w:val="single" w:color="000000" w:sz="8" w:space="0"/>
            </w:tcBorders>
            <w:noWrap/>
            <w:vAlign w:val="center"/>
          </w:tcPr>
          <w:p w14:paraId="23D7DB46">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共同发明专利</w:t>
            </w:r>
          </w:p>
        </w:tc>
        <w:tc>
          <w:tcPr>
            <w:tcW w:w="2301" w:type="dxa"/>
            <w:tcBorders>
              <w:top w:val="single" w:color="000000" w:sz="8" w:space="0"/>
              <w:left w:val="single" w:color="000000" w:sz="8" w:space="0"/>
              <w:bottom w:val="single" w:color="000000" w:sz="8" w:space="0"/>
              <w:right w:val="single" w:color="000000" w:sz="8" w:space="0"/>
            </w:tcBorders>
            <w:noWrap/>
            <w:vAlign w:val="center"/>
          </w:tcPr>
          <w:p w14:paraId="0A095180">
            <w:pPr>
              <w:keepNext w:val="0"/>
              <w:keepLines w:val="0"/>
              <w:suppressLineNumbers w:val="0"/>
              <w:spacing w:before="0" w:beforeAutospacing="0" w:after="0" w:afterAutospacing="0"/>
              <w:ind w:left="0" w:right="0"/>
              <w:rPr>
                <w:rFonts w:ascii="宋体" w:hAnsi="宋体" w:cs="宋体"/>
                <w:color w:val="auto"/>
                <w:szCs w:val="21"/>
                <w:highlight w:val="none"/>
              </w:rPr>
            </w:pPr>
            <w:r>
              <w:rPr>
                <w:rFonts w:hint="eastAsia" w:ascii="宋体" w:hAnsi="宋体" w:cs="宋体"/>
                <w:color w:val="auto"/>
                <w:szCs w:val="21"/>
                <w:highlight w:val="none"/>
              </w:rPr>
              <w:t>孙新权/5、卢功臣/7、王春永/10</w:t>
            </w:r>
          </w:p>
        </w:tc>
        <w:tc>
          <w:tcPr>
            <w:tcW w:w="1027" w:type="dxa"/>
            <w:tcBorders>
              <w:top w:val="single" w:color="000000" w:sz="8" w:space="0"/>
              <w:left w:val="single" w:color="000000" w:sz="8" w:space="0"/>
              <w:bottom w:val="single" w:color="000000" w:sz="8" w:space="0"/>
              <w:right w:val="single" w:color="000000" w:sz="8" w:space="0"/>
            </w:tcBorders>
            <w:noWrap/>
            <w:vAlign w:val="center"/>
          </w:tcPr>
          <w:p w14:paraId="4E54C079">
            <w:pPr>
              <w:keepNext w:val="0"/>
              <w:keepLines w:val="0"/>
              <w:suppressLineNumbers w:val="0"/>
              <w:spacing w:before="0" w:beforeAutospacing="0" w:after="0" w:afterAutospacing="0"/>
              <w:ind w:left="0" w:right="0"/>
              <w:rPr>
                <w:rFonts w:ascii="宋体" w:hAnsi="宋体" w:cs="宋体"/>
                <w:color w:val="auto"/>
                <w:szCs w:val="21"/>
                <w:highlight w:val="none"/>
              </w:rPr>
            </w:pPr>
            <w:r>
              <w:rPr>
                <w:rFonts w:hint="eastAsia" w:ascii="宋体" w:hAnsi="宋体" w:cs="宋体"/>
                <w:color w:val="auto"/>
                <w:szCs w:val="21"/>
                <w:highlight w:val="none"/>
              </w:rPr>
              <w:t>2023.11</w:t>
            </w:r>
          </w:p>
        </w:tc>
        <w:tc>
          <w:tcPr>
            <w:tcW w:w="1080" w:type="dxa"/>
            <w:tcBorders>
              <w:top w:val="single" w:color="000000" w:sz="8" w:space="0"/>
              <w:left w:val="single" w:color="000000" w:sz="8" w:space="0"/>
              <w:bottom w:val="single" w:color="000000" w:sz="8" w:space="0"/>
              <w:right w:val="single" w:color="000000" w:sz="8" w:space="0"/>
            </w:tcBorders>
            <w:noWrap/>
            <w:vAlign w:val="center"/>
          </w:tcPr>
          <w:p w14:paraId="49B96781">
            <w:pPr>
              <w:keepNext w:val="0"/>
              <w:keepLines w:val="0"/>
              <w:suppressLineNumbers w:val="0"/>
              <w:spacing w:before="0" w:beforeAutospacing="0" w:after="0" w:afterAutospacing="0"/>
              <w:ind w:left="0" w:right="0"/>
              <w:rPr>
                <w:rFonts w:ascii="宋体" w:hAnsi="宋体" w:cs="宋体"/>
                <w:color w:val="auto"/>
                <w:szCs w:val="21"/>
                <w:highlight w:val="none"/>
              </w:rPr>
            </w:pPr>
            <w:r>
              <w:rPr>
                <w:rFonts w:hint="eastAsia" w:ascii="宋体" w:hAnsi="宋体" w:cs="宋体"/>
                <w:color w:val="auto"/>
                <w:szCs w:val="21"/>
                <w:highlight w:val="none"/>
              </w:rPr>
              <w:t>2024.07</w:t>
            </w:r>
          </w:p>
        </w:tc>
        <w:tc>
          <w:tcPr>
            <w:tcW w:w="4206" w:type="dxa"/>
            <w:tcBorders>
              <w:top w:val="single" w:color="000000" w:sz="8" w:space="0"/>
              <w:left w:val="single" w:color="000000" w:sz="8" w:space="0"/>
              <w:bottom w:val="single" w:color="000000" w:sz="8" w:space="0"/>
              <w:right w:val="single" w:color="000000" w:sz="8" w:space="0"/>
            </w:tcBorders>
            <w:noWrap/>
            <w:vAlign w:val="center"/>
          </w:tcPr>
          <w:p w14:paraId="6AC97579">
            <w:pPr>
              <w:keepNext w:val="0"/>
              <w:keepLines w:val="0"/>
              <w:suppressLineNumbers w:val="0"/>
              <w:spacing w:before="0" w:beforeAutospacing="0" w:after="0" w:afterAutospacing="0"/>
              <w:ind w:left="0" w:right="0"/>
              <w:rPr>
                <w:rFonts w:ascii="宋体" w:hAnsi="宋体" w:cs="宋体"/>
                <w:color w:val="auto"/>
                <w:szCs w:val="21"/>
                <w:highlight w:val="none"/>
              </w:rPr>
            </w:pPr>
            <w:r>
              <w:rPr>
                <w:rFonts w:hint="eastAsia" w:ascii="宋体" w:hAnsi="宋体" w:cs="宋体"/>
                <w:color w:val="auto"/>
                <w:szCs w:val="21"/>
                <w:highlight w:val="none"/>
              </w:rPr>
              <w:t>发明专利“一种测量设备及测量方法”</w:t>
            </w:r>
          </w:p>
        </w:tc>
      </w:tr>
      <w:tr w14:paraId="0042F9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86" w:hRule="atLeast"/>
          <w:jc w:val="center"/>
        </w:trPr>
        <w:tc>
          <w:tcPr>
            <w:tcW w:w="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D54CD4">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w:t>
            </w:r>
          </w:p>
        </w:tc>
        <w:tc>
          <w:tcPr>
            <w:tcW w:w="9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8594A2">
            <w:pPr>
              <w:keepNext w:val="0"/>
              <w:keepLines w:val="0"/>
              <w:suppressLineNumbers w:val="0"/>
              <w:spacing w:before="0" w:beforeAutospacing="0" w:after="0" w:afterAutospacing="0"/>
              <w:ind w:left="0" w:right="0"/>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共同编写专著</w:t>
            </w:r>
          </w:p>
        </w:tc>
        <w:tc>
          <w:tcPr>
            <w:tcW w:w="230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771567">
            <w:pPr>
              <w:keepNext w:val="0"/>
              <w:keepLines w:val="0"/>
              <w:suppressLineNumbers w:val="0"/>
              <w:spacing w:before="0" w:beforeAutospacing="0" w:after="0" w:afterAutospacing="0"/>
              <w:ind w:left="0" w:right="0"/>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宋文搏/1、张兴安/2、蒋锐/4、孙新权/5、卢功臣/7、王帆/8、王春永/10</w:t>
            </w:r>
          </w:p>
        </w:tc>
        <w:tc>
          <w:tcPr>
            <w:tcW w:w="10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B07A8D">
            <w:pPr>
              <w:keepNext w:val="0"/>
              <w:keepLines w:val="0"/>
              <w:suppressLineNumbers w:val="0"/>
              <w:spacing w:before="0" w:beforeAutospacing="0" w:after="0" w:afterAutospacing="0"/>
              <w:ind w:left="0" w:right="0"/>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2021.09</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1C54A4">
            <w:pPr>
              <w:keepNext w:val="0"/>
              <w:keepLines w:val="0"/>
              <w:suppressLineNumbers w:val="0"/>
              <w:spacing w:before="0" w:beforeAutospacing="0" w:after="0" w:afterAutospacing="0"/>
              <w:ind w:left="0" w:right="0"/>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2024.12</w:t>
            </w:r>
          </w:p>
        </w:tc>
        <w:tc>
          <w:tcPr>
            <w:tcW w:w="42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DF4738">
            <w:pPr>
              <w:keepNext w:val="0"/>
              <w:keepLines w:val="0"/>
              <w:suppressLineNumbers w:val="0"/>
              <w:spacing w:before="0" w:beforeAutospacing="0" w:after="0" w:afterAutospacing="0"/>
              <w:ind w:left="0" w:right="0"/>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共同编写《引汉济渭工程三河口高拱坝工程地质特性研究》专著</w:t>
            </w:r>
          </w:p>
        </w:tc>
      </w:tr>
      <w:tr w14:paraId="7E0F7F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86" w:hRule="atLeast"/>
          <w:jc w:val="center"/>
        </w:trPr>
        <w:tc>
          <w:tcPr>
            <w:tcW w:w="408" w:type="dxa"/>
            <w:tcBorders>
              <w:top w:val="single" w:color="000000" w:sz="8" w:space="0"/>
              <w:left w:val="single" w:color="000000" w:sz="8" w:space="0"/>
              <w:bottom w:val="single" w:color="000000" w:sz="8" w:space="0"/>
              <w:right w:val="single" w:color="000000" w:sz="8" w:space="0"/>
            </w:tcBorders>
            <w:noWrap/>
            <w:vAlign w:val="center"/>
          </w:tcPr>
          <w:p w14:paraId="7B95D879">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9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E97C47">
            <w:pPr>
              <w:keepNext w:val="0"/>
              <w:keepLines w:val="0"/>
              <w:suppressLineNumbers w:val="0"/>
              <w:spacing w:before="0" w:beforeAutospacing="0" w:after="0" w:afterAutospacing="0"/>
              <w:ind w:left="0" w:right="0"/>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共同实用新型专利</w:t>
            </w:r>
          </w:p>
        </w:tc>
        <w:tc>
          <w:tcPr>
            <w:tcW w:w="230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A9DAA5">
            <w:pPr>
              <w:keepNext w:val="0"/>
              <w:keepLines w:val="0"/>
              <w:suppressLineNumbers w:val="0"/>
              <w:spacing w:before="0" w:beforeAutospacing="0" w:after="0" w:afterAutospacing="0"/>
              <w:ind w:left="0" w:right="0"/>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卢功臣/7、王帆/8</w:t>
            </w:r>
          </w:p>
        </w:tc>
        <w:tc>
          <w:tcPr>
            <w:tcW w:w="10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98EA9B">
            <w:pPr>
              <w:keepNext w:val="0"/>
              <w:keepLines w:val="0"/>
              <w:suppressLineNumbers w:val="0"/>
              <w:spacing w:before="0" w:beforeAutospacing="0" w:after="0" w:afterAutospacing="0"/>
              <w:ind w:left="0" w:right="0"/>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2021.01</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5B56BD">
            <w:pPr>
              <w:keepNext w:val="0"/>
              <w:keepLines w:val="0"/>
              <w:suppressLineNumbers w:val="0"/>
              <w:spacing w:before="0" w:beforeAutospacing="0" w:after="0" w:afterAutospacing="0"/>
              <w:ind w:left="0" w:right="0"/>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2021.11</w:t>
            </w:r>
          </w:p>
        </w:tc>
        <w:tc>
          <w:tcPr>
            <w:tcW w:w="42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EAA735">
            <w:pPr>
              <w:keepNext w:val="0"/>
              <w:keepLines w:val="0"/>
              <w:suppressLineNumbers w:val="0"/>
              <w:spacing w:before="0" w:beforeAutospacing="0" w:after="0" w:afterAutospacing="0"/>
              <w:ind w:left="0" w:right="0"/>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实用新型专利“一种原状土样暂存装置”</w:t>
            </w:r>
          </w:p>
        </w:tc>
      </w:tr>
      <w:tr w14:paraId="6B7EEA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408" w:type="dxa"/>
            <w:tcBorders>
              <w:top w:val="single" w:color="000000" w:sz="8" w:space="0"/>
              <w:left w:val="single" w:color="000000" w:sz="8" w:space="0"/>
              <w:bottom w:val="single" w:color="000000" w:sz="8" w:space="0"/>
              <w:right w:val="single" w:color="000000" w:sz="8" w:space="0"/>
            </w:tcBorders>
            <w:noWrap/>
            <w:vAlign w:val="center"/>
          </w:tcPr>
          <w:p w14:paraId="3B612D36">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9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B1998C">
            <w:pPr>
              <w:keepNext w:val="0"/>
              <w:keepLines w:val="0"/>
              <w:suppressLineNumbers w:val="0"/>
              <w:spacing w:before="0" w:beforeAutospacing="0" w:after="0" w:afterAutospacing="0"/>
              <w:ind w:left="0" w:right="0"/>
              <w:jc w:val="center"/>
              <w:rPr>
                <w:rFonts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共同实用新型专利</w:t>
            </w:r>
          </w:p>
        </w:tc>
        <w:tc>
          <w:tcPr>
            <w:tcW w:w="230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864AA9">
            <w:pPr>
              <w:keepNext w:val="0"/>
              <w:keepLines w:val="0"/>
              <w:suppressLineNumbers w:val="0"/>
              <w:spacing w:before="0" w:beforeAutospacing="0" w:after="0" w:afterAutospacing="0"/>
              <w:ind w:left="0" w:right="0"/>
              <w:rPr>
                <w:rFonts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蒋锐/4、王春永/10</w:t>
            </w:r>
          </w:p>
        </w:tc>
        <w:tc>
          <w:tcPr>
            <w:tcW w:w="10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C5D624">
            <w:pPr>
              <w:keepNext w:val="0"/>
              <w:keepLines w:val="0"/>
              <w:suppressLineNumbers w:val="0"/>
              <w:spacing w:before="0" w:beforeAutospacing="0" w:after="0" w:afterAutospacing="0"/>
              <w:ind w:left="0" w:right="0"/>
              <w:rPr>
                <w:rFonts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2022.04</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3998A6">
            <w:pPr>
              <w:keepNext w:val="0"/>
              <w:keepLines w:val="0"/>
              <w:suppressLineNumbers w:val="0"/>
              <w:spacing w:before="0" w:beforeAutospacing="0" w:after="0" w:afterAutospacing="0"/>
              <w:ind w:left="0" w:right="0"/>
              <w:rPr>
                <w:rFonts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2022.12</w:t>
            </w:r>
          </w:p>
        </w:tc>
        <w:tc>
          <w:tcPr>
            <w:tcW w:w="42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3247F8">
            <w:pPr>
              <w:keepNext w:val="0"/>
              <w:keepLines w:val="0"/>
              <w:suppressLineNumbers w:val="0"/>
              <w:spacing w:before="0" w:beforeAutospacing="0" w:after="0" w:afterAutospacing="0"/>
              <w:ind w:left="0" w:right="0"/>
              <w:rPr>
                <w:rFonts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实用新型专利“一种土壤取样装置”</w:t>
            </w:r>
          </w:p>
        </w:tc>
      </w:tr>
      <w:tr w14:paraId="7E6734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1" w:hRule="atLeast"/>
          <w:jc w:val="center"/>
        </w:trPr>
        <w:tc>
          <w:tcPr>
            <w:tcW w:w="408" w:type="dxa"/>
            <w:tcBorders>
              <w:top w:val="single" w:color="000000" w:sz="8" w:space="0"/>
              <w:left w:val="single" w:color="000000" w:sz="8" w:space="0"/>
              <w:bottom w:val="single" w:color="000000" w:sz="8" w:space="0"/>
              <w:right w:val="single" w:color="000000" w:sz="8" w:space="0"/>
            </w:tcBorders>
            <w:noWrap/>
            <w:vAlign w:val="center"/>
          </w:tcPr>
          <w:p w14:paraId="3EC93DA1">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9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68E0A0">
            <w:pPr>
              <w:keepNext w:val="0"/>
              <w:keepLines w:val="0"/>
              <w:suppressLineNumbers w:val="0"/>
              <w:spacing w:before="0" w:beforeAutospacing="0" w:after="0" w:afterAutospacing="0"/>
              <w:ind w:left="0" w:right="0"/>
              <w:jc w:val="center"/>
              <w:rPr>
                <w:rFonts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共同实用新型专利</w:t>
            </w:r>
          </w:p>
        </w:tc>
        <w:tc>
          <w:tcPr>
            <w:tcW w:w="230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9D77A5">
            <w:pPr>
              <w:keepNext w:val="0"/>
              <w:keepLines w:val="0"/>
              <w:suppressLineNumbers w:val="0"/>
              <w:spacing w:before="0" w:beforeAutospacing="0" w:after="0" w:afterAutospacing="0"/>
              <w:ind w:left="0" w:right="0"/>
              <w:rPr>
                <w:rFonts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蒋锐/4、卢功臣/7</w:t>
            </w:r>
          </w:p>
        </w:tc>
        <w:tc>
          <w:tcPr>
            <w:tcW w:w="10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FCBE49">
            <w:pPr>
              <w:keepNext w:val="0"/>
              <w:keepLines w:val="0"/>
              <w:suppressLineNumbers w:val="0"/>
              <w:spacing w:before="0" w:beforeAutospacing="0" w:after="0" w:afterAutospacing="0"/>
              <w:ind w:left="0" w:right="0"/>
              <w:rPr>
                <w:rFonts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.04</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6A26FB">
            <w:pPr>
              <w:keepNext w:val="0"/>
              <w:keepLines w:val="0"/>
              <w:suppressLineNumbers w:val="0"/>
              <w:spacing w:before="0" w:beforeAutospacing="0" w:after="0" w:afterAutospacing="0"/>
              <w:ind w:left="0" w:right="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2022.</w:t>
            </w:r>
            <w:r>
              <w:rPr>
                <w:rFonts w:hint="eastAsia" w:ascii="宋体" w:hAnsi="宋体" w:cs="宋体"/>
                <w:color w:val="auto"/>
                <w:szCs w:val="21"/>
                <w:highlight w:val="none"/>
                <w:lang w:val="en-US" w:eastAsia="zh-CN"/>
              </w:rPr>
              <w:t>06</w:t>
            </w:r>
          </w:p>
        </w:tc>
        <w:tc>
          <w:tcPr>
            <w:tcW w:w="42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CCFF79">
            <w:pPr>
              <w:keepNext w:val="0"/>
              <w:keepLines w:val="0"/>
              <w:suppressLineNumbers w:val="0"/>
              <w:spacing w:before="0" w:beforeAutospacing="0" w:after="0" w:afterAutospacing="0"/>
              <w:ind w:left="0" w:right="0"/>
              <w:rPr>
                <w:rFonts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实用新型专利“一种土壤取样装置”</w:t>
            </w:r>
          </w:p>
        </w:tc>
      </w:tr>
      <w:bookmarkEnd w:id="10"/>
      <w:bookmarkEnd w:id="11"/>
    </w:tbl>
    <w:p w14:paraId="5B67B6BB">
      <w:pPr>
        <w:pStyle w:val="23"/>
        <w:ind w:firstLine="31680"/>
        <w:rPr>
          <w:color w:val="FF000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F0453">
    <w:pPr>
      <w:pStyle w:val="6"/>
      <w:jc w:val="center"/>
    </w:pPr>
    <w:r>
      <w:fldChar w:fldCharType="begin"/>
    </w:r>
    <w:r>
      <w:instrText xml:space="preserve">PAGE   \* MERGEFORMAT</w:instrText>
    </w:r>
    <w:r>
      <w:fldChar w:fldCharType="separate"/>
    </w:r>
    <w:r>
      <w:rPr>
        <w:lang w:val="zh-CN"/>
      </w:rPr>
      <w:t>2</w:t>
    </w:r>
    <w:r>
      <w:rPr>
        <w:lang w:val="zh-CN"/>
      </w:rPr>
      <w:fldChar w:fldCharType="end"/>
    </w:r>
  </w:p>
  <w:p w14:paraId="41254A12">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5158A7"/>
    <w:multiLevelType w:val="multilevel"/>
    <w:tmpl w:val="725158A7"/>
    <w:lvl w:ilvl="0" w:tentative="0">
      <w:start w:val="1"/>
      <w:numFmt w:val="japaneseCounting"/>
      <w:pStyle w:val="24"/>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95A"/>
    <w:rsid w:val="0000415A"/>
    <w:rsid w:val="0000480E"/>
    <w:rsid w:val="00010996"/>
    <w:rsid w:val="00034F43"/>
    <w:rsid w:val="00062D40"/>
    <w:rsid w:val="000877E5"/>
    <w:rsid w:val="00092751"/>
    <w:rsid w:val="000A693C"/>
    <w:rsid w:val="000B6DB8"/>
    <w:rsid w:val="000C00F7"/>
    <w:rsid w:val="000D3265"/>
    <w:rsid w:val="000D74EE"/>
    <w:rsid w:val="000E07F0"/>
    <w:rsid w:val="000E6340"/>
    <w:rsid w:val="00115D6C"/>
    <w:rsid w:val="00115FEF"/>
    <w:rsid w:val="001266B3"/>
    <w:rsid w:val="00130828"/>
    <w:rsid w:val="00133D76"/>
    <w:rsid w:val="00155B51"/>
    <w:rsid w:val="00170160"/>
    <w:rsid w:val="00171FB9"/>
    <w:rsid w:val="001748DA"/>
    <w:rsid w:val="00184C9E"/>
    <w:rsid w:val="001871A2"/>
    <w:rsid w:val="00191BA6"/>
    <w:rsid w:val="001A30FE"/>
    <w:rsid w:val="001A4187"/>
    <w:rsid w:val="001B1CE7"/>
    <w:rsid w:val="001B2298"/>
    <w:rsid w:val="001C6B59"/>
    <w:rsid w:val="001C7C35"/>
    <w:rsid w:val="001D17A6"/>
    <w:rsid w:val="001D7CF7"/>
    <w:rsid w:val="001E0531"/>
    <w:rsid w:val="001F7D2D"/>
    <w:rsid w:val="00211CED"/>
    <w:rsid w:val="00222B93"/>
    <w:rsid w:val="002327F7"/>
    <w:rsid w:val="00232AE7"/>
    <w:rsid w:val="0024396F"/>
    <w:rsid w:val="00254255"/>
    <w:rsid w:val="0025670A"/>
    <w:rsid w:val="0027149E"/>
    <w:rsid w:val="00271B01"/>
    <w:rsid w:val="0027303D"/>
    <w:rsid w:val="00293565"/>
    <w:rsid w:val="002B73A9"/>
    <w:rsid w:val="002D3312"/>
    <w:rsid w:val="002D5D86"/>
    <w:rsid w:val="00302BF9"/>
    <w:rsid w:val="003202BD"/>
    <w:rsid w:val="00321CF5"/>
    <w:rsid w:val="00323A23"/>
    <w:rsid w:val="003249D0"/>
    <w:rsid w:val="00351F33"/>
    <w:rsid w:val="00357117"/>
    <w:rsid w:val="00357494"/>
    <w:rsid w:val="003677D6"/>
    <w:rsid w:val="0037135A"/>
    <w:rsid w:val="00372E5F"/>
    <w:rsid w:val="00372FB8"/>
    <w:rsid w:val="003807E8"/>
    <w:rsid w:val="00381973"/>
    <w:rsid w:val="003B746E"/>
    <w:rsid w:val="003C0502"/>
    <w:rsid w:val="003C186D"/>
    <w:rsid w:val="003C78B6"/>
    <w:rsid w:val="003D3F68"/>
    <w:rsid w:val="003F659A"/>
    <w:rsid w:val="0041614F"/>
    <w:rsid w:val="00425CBF"/>
    <w:rsid w:val="004416DB"/>
    <w:rsid w:val="00457ED7"/>
    <w:rsid w:val="004618FC"/>
    <w:rsid w:val="004805B8"/>
    <w:rsid w:val="00485371"/>
    <w:rsid w:val="004D764E"/>
    <w:rsid w:val="004E7FB0"/>
    <w:rsid w:val="004F259B"/>
    <w:rsid w:val="004F7F05"/>
    <w:rsid w:val="00522607"/>
    <w:rsid w:val="00541E1B"/>
    <w:rsid w:val="0055195A"/>
    <w:rsid w:val="0055494A"/>
    <w:rsid w:val="00554E38"/>
    <w:rsid w:val="005551C2"/>
    <w:rsid w:val="00556642"/>
    <w:rsid w:val="00566AEE"/>
    <w:rsid w:val="005A1671"/>
    <w:rsid w:val="005A69D6"/>
    <w:rsid w:val="005E07CB"/>
    <w:rsid w:val="005E1E8A"/>
    <w:rsid w:val="005F17D7"/>
    <w:rsid w:val="00644AD5"/>
    <w:rsid w:val="0064545F"/>
    <w:rsid w:val="00660084"/>
    <w:rsid w:val="00664C51"/>
    <w:rsid w:val="00664F87"/>
    <w:rsid w:val="00667C34"/>
    <w:rsid w:val="00674D31"/>
    <w:rsid w:val="006809B4"/>
    <w:rsid w:val="00690B88"/>
    <w:rsid w:val="0069276C"/>
    <w:rsid w:val="006B5FA9"/>
    <w:rsid w:val="006D1516"/>
    <w:rsid w:val="006D20FE"/>
    <w:rsid w:val="006E6DF0"/>
    <w:rsid w:val="00706AA4"/>
    <w:rsid w:val="00711735"/>
    <w:rsid w:val="00711F6C"/>
    <w:rsid w:val="00714D43"/>
    <w:rsid w:val="00751810"/>
    <w:rsid w:val="00767389"/>
    <w:rsid w:val="00773CE6"/>
    <w:rsid w:val="00797440"/>
    <w:rsid w:val="007A03D5"/>
    <w:rsid w:val="007A20D9"/>
    <w:rsid w:val="007B10AE"/>
    <w:rsid w:val="007B43C0"/>
    <w:rsid w:val="007B7845"/>
    <w:rsid w:val="007C640D"/>
    <w:rsid w:val="007D2E49"/>
    <w:rsid w:val="007D6E49"/>
    <w:rsid w:val="007E61DE"/>
    <w:rsid w:val="00810269"/>
    <w:rsid w:val="00816C54"/>
    <w:rsid w:val="0089361E"/>
    <w:rsid w:val="008A254E"/>
    <w:rsid w:val="008A7C1C"/>
    <w:rsid w:val="008C091A"/>
    <w:rsid w:val="008E068C"/>
    <w:rsid w:val="00904A64"/>
    <w:rsid w:val="009070EB"/>
    <w:rsid w:val="00954E21"/>
    <w:rsid w:val="0095691E"/>
    <w:rsid w:val="00956BC7"/>
    <w:rsid w:val="0096762F"/>
    <w:rsid w:val="00984BB1"/>
    <w:rsid w:val="00991165"/>
    <w:rsid w:val="009A4DD3"/>
    <w:rsid w:val="009A4EDA"/>
    <w:rsid w:val="009A780E"/>
    <w:rsid w:val="009E2C02"/>
    <w:rsid w:val="009E794C"/>
    <w:rsid w:val="00A157DA"/>
    <w:rsid w:val="00A21A4D"/>
    <w:rsid w:val="00A36321"/>
    <w:rsid w:val="00A469D4"/>
    <w:rsid w:val="00A64FA4"/>
    <w:rsid w:val="00A6524E"/>
    <w:rsid w:val="00A65B86"/>
    <w:rsid w:val="00A67ADF"/>
    <w:rsid w:val="00A73899"/>
    <w:rsid w:val="00A8576D"/>
    <w:rsid w:val="00AA503C"/>
    <w:rsid w:val="00AA619D"/>
    <w:rsid w:val="00AC202D"/>
    <w:rsid w:val="00AE4A1C"/>
    <w:rsid w:val="00AF7AB5"/>
    <w:rsid w:val="00B02DEA"/>
    <w:rsid w:val="00B04404"/>
    <w:rsid w:val="00B20271"/>
    <w:rsid w:val="00B2098B"/>
    <w:rsid w:val="00B401E7"/>
    <w:rsid w:val="00B65326"/>
    <w:rsid w:val="00B82282"/>
    <w:rsid w:val="00B84BEE"/>
    <w:rsid w:val="00B84D94"/>
    <w:rsid w:val="00BA59C4"/>
    <w:rsid w:val="00BB4C67"/>
    <w:rsid w:val="00BE2B31"/>
    <w:rsid w:val="00BF122C"/>
    <w:rsid w:val="00BF2DEF"/>
    <w:rsid w:val="00C0143A"/>
    <w:rsid w:val="00C10957"/>
    <w:rsid w:val="00C3136C"/>
    <w:rsid w:val="00C33224"/>
    <w:rsid w:val="00C35F0E"/>
    <w:rsid w:val="00C74CF6"/>
    <w:rsid w:val="00CC28A0"/>
    <w:rsid w:val="00CC7787"/>
    <w:rsid w:val="00CD0253"/>
    <w:rsid w:val="00CD0F03"/>
    <w:rsid w:val="00CD1344"/>
    <w:rsid w:val="00D00ACB"/>
    <w:rsid w:val="00D045AF"/>
    <w:rsid w:val="00D11929"/>
    <w:rsid w:val="00D276FA"/>
    <w:rsid w:val="00D3690B"/>
    <w:rsid w:val="00D53031"/>
    <w:rsid w:val="00D66334"/>
    <w:rsid w:val="00D75F05"/>
    <w:rsid w:val="00D95261"/>
    <w:rsid w:val="00D978A3"/>
    <w:rsid w:val="00DA15AD"/>
    <w:rsid w:val="00DA3496"/>
    <w:rsid w:val="00DA4E87"/>
    <w:rsid w:val="00DB6542"/>
    <w:rsid w:val="00DD254F"/>
    <w:rsid w:val="00DE4105"/>
    <w:rsid w:val="00E130F0"/>
    <w:rsid w:val="00E14602"/>
    <w:rsid w:val="00E174AB"/>
    <w:rsid w:val="00E31DC4"/>
    <w:rsid w:val="00E3227E"/>
    <w:rsid w:val="00E37C95"/>
    <w:rsid w:val="00E645A0"/>
    <w:rsid w:val="00E67988"/>
    <w:rsid w:val="00E762F9"/>
    <w:rsid w:val="00E849C6"/>
    <w:rsid w:val="00E84D00"/>
    <w:rsid w:val="00E92BC5"/>
    <w:rsid w:val="00E95EAE"/>
    <w:rsid w:val="00ED138C"/>
    <w:rsid w:val="00EF5293"/>
    <w:rsid w:val="00F174BE"/>
    <w:rsid w:val="00F578E0"/>
    <w:rsid w:val="00F770B4"/>
    <w:rsid w:val="00F80B9A"/>
    <w:rsid w:val="00F87672"/>
    <w:rsid w:val="00FA194A"/>
    <w:rsid w:val="00FB7093"/>
    <w:rsid w:val="00FD5E5D"/>
    <w:rsid w:val="00FD65ED"/>
    <w:rsid w:val="00FF74D5"/>
    <w:rsid w:val="048E35BB"/>
    <w:rsid w:val="0E324AE7"/>
    <w:rsid w:val="118F342D"/>
    <w:rsid w:val="1AA32207"/>
    <w:rsid w:val="1E0A78A8"/>
    <w:rsid w:val="20B94B27"/>
    <w:rsid w:val="24DC5213"/>
    <w:rsid w:val="2880617F"/>
    <w:rsid w:val="2E8E24AE"/>
    <w:rsid w:val="347E3BAB"/>
    <w:rsid w:val="41785729"/>
    <w:rsid w:val="43ED07B6"/>
    <w:rsid w:val="47201E59"/>
    <w:rsid w:val="4D9642D9"/>
    <w:rsid w:val="51B16FA2"/>
    <w:rsid w:val="57F00B81"/>
    <w:rsid w:val="5CF94E7B"/>
    <w:rsid w:val="63E97377"/>
    <w:rsid w:val="6660179E"/>
    <w:rsid w:val="67C522FA"/>
    <w:rsid w:val="6D5A769E"/>
    <w:rsid w:val="7775678A"/>
    <w:rsid w:val="7AFC1477"/>
    <w:rsid w:val="7B40252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9"/>
    <w:pPr>
      <w:keepNext/>
      <w:keepLines/>
      <w:outlineLvl w:val="0"/>
    </w:pPr>
    <w:rPr>
      <w:b/>
      <w:bCs/>
      <w:kern w:val="44"/>
      <w:sz w:val="44"/>
      <w:szCs w:val="44"/>
    </w:rPr>
  </w:style>
  <w:style w:type="character" w:default="1" w:styleId="12">
    <w:name w:val="Default Paragraph Font"/>
    <w:semiHidden/>
    <w:qFormat/>
    <w:uiPriority w:val="99"/>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3">
    <w:name w:val="Document Map"/>
    <w:basedOn w:val="1"/>
    <w:link w:val="25"/>
    <w:semiHidden/>
    <w:qFormat/>
    <w:uiPriority w:val="99"/>
    <w:rPr>
      <w:rFonts w:ascii="宋体"/>
      <w:sz w:val="18"/>
      <w:szCs w:val="18"/>
    </w:rPr>
  </w:style>
  <w:style w:type="paragraph" w:styleId="4">
    <w:name w:val="Plain Text"/>
    <w:basedOn w:val="1"/>
    <w:link w:val="14"/>
    <w:qFormat/>
    <w:uiPriority w:val="99"/>
    <w:pPr>
      <w:spacing w:line="360" w:lineRule="auto"/>
      <w:ind w:firstLine="480" w:firstLineChars="200"/>
    </w:pPr>
    <w:rPr>
      <w:rFonts w:ascii="仿宋_GB2312" w:hAnsi="Times New Roman"/>
      <w:kern w:val="0"/>
      <w:sz w:val="24"/>
      <w:szCs w:val="20"/>
    </w:rPr>
  </w:style>
  <w:style w:type="paragraph" w:styleId="5">
    <w:name w:val="Balloon Text"/>
    <w:basedOn w:val="1"/>
    <w:link w:val="15"/>
    <w:semiHidden/>
    <w:qFormat/>
    <w:uiPriority w:val="99"/>
    <w:rPr>
      <w:kern w:val="0"/>
      <w:sz w:val="18"/>
      <w:szCs w:val="18"/>
    </w:rPr>
  </w:style>
  <w:style w:type="paragraph" w:styleId="6">
    <w:name w:val="footer"/>
    <w:basedOn w:val="1"/>
    <w:link w:val="16"/>
    <w:uiPriority w:val="99"/>
    <w:pPr>
      <w:tabs>
        <w:tab w:val="center" w:pos="4153"/>
        <w:tab w:val="right" w:pos="8306"/>
      </w:tabs>
      <w:snapToGrid w:val="0"/>
      <w:jc w:val="left"/>
    </w:pPr>
    <w:rPr>
      <w:kern w:val="0"/>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Body Text Indent 3"/>
    <w:basedOn w:val="1"/>
    <w:link w:val="18"/>
    <w:semiHidden/>
    <w:qFormat/>
    <w:uiPriority w:val="99"/>
    <w:pPr>
      <w:ind w:firstLine="420" w:firstLineChars="200"/>
    </w:pPr>
    <w:rPr>
      <w:kern w:val="0"/>
      <w:sz w:val="20"/>
      <w:szCs w:val="20"/>
    </w:rPr>
  </w:style>
  <w:style w:type="paragraph" w:styleId="9">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Times New Roman"/>
      <w:kern w:val="0"/>
      <w:sz w:val="24"/>
      <w:szCs w:val="24"/>
      <w:lang w:val="en-US" w:eastAsia="zh-CN" w:bidi="ar"/>
    </w:rPr>
  </w:style>
  <w:style w:type="table" w:styleId="11">
    <w:name w:val="Table Grid"/>
    <w:basedOn w:val="10"/>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Heading 1 Char"/>
    <w:basedOn w:val="12"/>
    <w:link w:val="2"/>
    <w:qFormat/>
    <w:locked/>
    <w:uiPriority w:val="99"/>
    <w:rPr>
      <w:rFonts w:ascii="Calibri" w:hAnsi="Calibri" w:eastAsia="宋体" w:cs="Times New Roman"/>
      <w:b/>
      <w:kern w:val="44"/>
      <w:sz w:val="44"/>
    </w:rPr>
  </w:style>
  <w:style w:type="character" w:customStyle="1" w:styleId="14">
    <w:name w:val="Plain Text Char"/>
    <w:basedOn w:val="12"/>
    <w:link w:val="4"/>
    <w:qFormat/>
    <w:locked/>
    <w:uiPriority w:val="99"/>
    <w:rPr>
      <w:rFonts w:ascii="仿宋_GB2312" w:hAnsi="Times New Roman" w:cs="Times New Roman"/>
      <w:sz w:val="24"/>
    </w:rPr>
  </w:style>
  <w:style w:type="character" w:customStyle="1" w:styleId="15">
    <w:name w:val="Balloon Text Char"/>
    <w:basedOn w:val="12"/>
    <w:link w:val="5"/>
    <w:semiHidden/>
    <w:qFormat/>
    <w:locked/>
    <w:uiPriority w:val="99"/>
    <w:rPr>
      <w:rFonts w:cs="Times New Roman"/>
      <w:sz w:val="18"/>
    </w:rPr>
  </w:style>
  <w:style w:type="character" w:customStyle="1" w:styleId="16">
    <w:name w:val="Footer Char"/>
    <w:basedOn w:val="12"/>
    <w:link w:val="6"/>
    <w:qFormat/>
    <w:locked/>
    <w:uiPriority w:val="99"/>
    <w:rPr>
      <w:rFonts w:cs="Times New Roman"/>
      <w:sz w:val="18"/>
    </w:rPr>
  </w:style>
  <w:style w:type="character" w:customStyle="1" w:styleId="17">
    <w:name w:val="Header Char"/>
    <w:basedOn w:val="12"/>
    <w:link w:val="7"/>
    <w:qFormat/>
    <w:locked/>
    <w:uiPriority w:val="99"/>
    <w:rPr>
      <w:rFonts w:cs="Times New Roman"/>
      <w:sz w:val="18"/>
    </w:rPr>
  </w:style>
  <w:style w:type="character" w:customStyle="1" w:styleId="18">
    <w:name w:val="Body Text Indent 3 Char"/>
    <w:basedOn w:val="12"/>
    <w:link w:val="8"/>
    <w:semiHidden/>
    <w:qFormat/>
    <w:locked/>
    <w:uiPriority w:val="99"/>
    <w:rPr>
      <w:rFonts w:eastAsia="宋体" w:cs="Times New Roman"/>
    </w:rPr>
  </w:style>
  <w:style w:type="paragraph" w:styleId="19">
    <w:name w:val="List Paragraph"/>
    <w:basedOn w:val="1"/>
    <w:qFormat/>
    <w:uiPriority w:val="99"/>
    <w:pPr>
      <w:ind w:firstLine="420" w:firstLineChars="200"/>
    </w:pPr>
  </w:style>
  <w:style w:type="character" w:customStyle="1" w:styleId="20">
    <w:name w:val="纯文本 Char"/>
    <w:qFormat/>
    <w:uiPriority w:val="99"/>
    <w:rPr>
      <w:rFonts w:ascii="宋体" w:hAnsi="Courier New" w:eastAsia="宋体"/>
      <w:sz w:val="21"/>
    </w:rPr>
  </w:style>
  <w:style w:type="character" w:customStyle="1" w:styleId="21">
    <w:name w:val="正文文本缩进 3 Char1"/>
    <w:semiHidden/>
    <w:qFormat/>
    <w:uiPriority w:val="99"/>
    <w:rPr>
      <w:sz w:val="16"/>
    </w:rPr>
  </w:style>
  <w:style w:type="character" w:customStyle="1" w:styleId="22">
    <w:name w:val="纯文本 Char2"/>
    <w:qFormat/>
    <w:uiPriority w:val="99"/>
    <w:rPr>
      <w:rFonts w:ascii="仿宋_GB2312"/>
      <w:kern w:val="2"/>
      <w:sz w:val="24"/>
    </w:rPr>
  </w:style>
  <w:style w:type="paragraph" w:customStyle="1" w:styleId="23">
    <w:name w:val="正文内容"/>
    <w:basedOn w:val="4"/>
    <w:qFormat/>
    <w:uiPriority w:val="99"/>
    <w:pPr>
      <w:spacing w:line="276" w:lineRule="auto"/>
      <w:jc w:val="left"/>
    </w:pPr>
    <w:rPr>
      <w:rFonts w:ascii="Times New Roman"/>
    </w:rPr>
  </w:style>
  <w:style w:type="paragraph" w:customStyle="1" w:styleId="24">
    <w:name w:val="标题一"/>
    <w:basedOn w:val="2"/>
    <w:qFormat/>
    <w:uiPriority w:val="99"/>
    <w:pPr>
      <w:numPr>
        <w:ilvl w:val="0"/>
        <w:numId w:val="1"/>
      </w:numPr>
      <w:spacing w:line="276" w:lineRule="auto"/>
    </w:pPr>
    <w:rPr>
      <w:sz w:val="28"/>
    </w:rPr>
  </w:style>
  <w:style w:type="character" w:customStyle="1" w:styleId="25">
    <w:name w:val="Document Map Char"/>
    <w:basedOn w:val="12"/>
    <w:link w:val="3"/>
    <w:semiHidden/>
    <w:qFormat/>
    <w:locked/>
    <w:uiPriority w:val="99"/>
    <w:rPr>
      <w:rFonts w:ascii="宋体" w:cs="Times New Roman"/>
      <w:kern w:val="2"/>
      <w:sz w:val="18"/>
      <w:szCs w:val="18"/>
    </w:rPr>
  </w:style>
  <w:style w:type="paragraph" w:customStyle="1" w:styleId="26">
    <w:name w:val="Table Paragraph"/>
    <w:basedOn w:val="1"/>
    <w:qFormat/>
    <w:uiPriority w:val="99"/>
    <w:pPr>
      <w:autoSpaceDE w:val="0"/>
      <w:autoSpaceDN w:val="0"/>
      <w:adjustRightInd w:val="0"/>
      <w:ind w:left="100"/>
      <w:jc w:val="left"/>
    </w:pPr>
    <w:rPr>
      <w:rFonts w:ascii="宋体" w:hAnsi="Times New Roman"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P R C</Company>
  <Pages>8</Pages>
  <Words>7499</Words>
  <Characters>8273</Characters>
  <Lines>0</Lines>
  <Paragraphs>0</Paragraphs>
  <TotalTime>9</TotalTime>
  <ScaleCrop>false</ScaleCrop>
  <LinksUpToDate>false</LinksUpToDate>
  <CharactersWithSpaces>8306</CharactersWithSpaces>
  <Application>WPS Office_12.8.2.20793_F1E327BC-269C-435d-A152-05C5408002CA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2024-07-16T08:36:00Z</dcterms:created>
  <dc:creator>刘芳园</dc:creator>
  <cp:lastModifiedBy>lenovo</cp:lastModifiedBy>
  <dcterms:modified xsi:type="dcterms:W3CDTF">2025-09-08T01:51:31Z</dcterms:modified>
  <dc:title>《*******************》</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2052-12.8.2.20793</vt:lpwstr>
  </property>
  <property fmtid="{D5CDD505-2E9C-101B-9397-08002B2CF9AE}" pid="3" name="ICV">
    <vt:lpwstr>1F2C00F59A5443B9A2F61F09D90A4950_12</vt:lpwstr>
  </property>
  <property fmtid="{D5CDD505-2E9C-101B-9397-08002B2CF9AE}" pid="4" name="KSOTemplateDocerSaveRecord">
    <vt:lpwstr>eyJoZGlkIjoiNGIwMDc2MmNmNjdkYTQ1YWE0NjRhMzgzNjI4MGRiMjciLCJ1c2VySWQiOiIxNzIzNDQ0MDA3In0=</vt:lpwstr>
  </property>
</Properties>
</file>