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Autospacing="0" w:afterAutospacing="0" w:line="590" w:lineRule="exact"/>
        <w:jc w:val="center"/>
        <w:rPr>
          <w:rFonts w:hint="default" w:ascii="Nimbus Roman" w:hAnsi="Nimbus Roman" w:eastAsia="方正小标宋_GBK" w:cs="Nimbus Roman"/>
          <w:b w:val="0"/>
          <w:bCs/>
          <w:color w:val="666666"/>
          <w:sz w:val="44"/>
          <w:szCs w:val="32"/>
          <w:lang w:eastAsia="zh-CN"/>
        </w:rPr>
      </w:pPr>
      <w:r>
        <w:rPr>
          <w:rStyle w:val="13"/>
          <w:rFonts w:hint="default" w:ascii="Nimbus Roman" w:hAnsi="Nimbus Roman" w:eastAsia="方正小标宋_GBK" w:cs="Nimbus Roman"/>
          <w:b w:val="0"/>
          <w:bCs/>
          <w:color w:val="0C0C0C"/>
          <w:sz w:val="44"/>
          <w:szCs w:val="32"/>
          <w:shd w:val="clear" w:color="auto" w:fill="FFFFFF"/>
          <w:lang w:eastAsia="zh-CN"/>
        </w:rPr>
        <w:t>陕西</w:t>
      </w:r>
      <w:r>
        <w:rPr>
          <w:rStyle w:val="13"/>
          <w:rFonts w:hint="default" w:ascii="Nimbus Roman" w:hAnsi="Nimbus Roman" w:eastAsia="方正小标宋_GBK" w:cs="Nimbus Roman"/>
          <w:b w:val="0"/>
          <w:bCs/>
          <w:color w:val="0C0C0C"/>
          <w:sz w:val="44"/>
          <w:szCs w:val="32"/>
          <w:shd w:val="clear" w:color="auto" w:fill="FFFFFF"/>
        </w:rPr>
        <w:t>省用水权收储管理办法</w:t>
      </w:r>
      <w:r>
        <w:rPr>
          <w:rStyle w:val="13"/>
          <w:rFonts w:hint="default" w:ascii="Nimbus Roman" w:hAnsi="Nimbus Roman" w:eastAsia="方正小标宋_GBK" w:cs="Nimbus Roman"/>
          <w:b w:val="0"/>
          <w:bCs/>
          <w:color w:val="0C0C0C"/>
          <w:sz w:val="44"/>
          <w:szCs w:val="32"/>
          <w:shd w:val="clear" w:color="auto" w:fill="FFFFFF"/>
          <w:lang w:eastAsia="zh-CN"/>
        </w:rPr>
        <w:t>（试行）</w:t>
      </w:r>
    </w:p>
    <w:p>
      <w:pPr>
        <w:pStyle w:val="3"/>
        <w:spacing w:before="0" w:beforeLines="0" w:after="0" w:afterLines="0" w:line="590" w:lineRule="exact"/>
        <w:ind w:firstLine="632" w:firstLineChars="200"/>
        <w:jc w:val="center"/>
        <w:rPr>
          <w:rFonts w:hint="default" w:ascii="Nimbus Roman" w:hAnsi="Nimbus Roman" w:eastAsia="方正黑体_GBK" w:cs="Nimbus Roman"/>
          <w:b w:val="0"/>
          <w:bCs/>
          <w:szCs w:val="22"/>
        </w:rPr>
      </w:pPr>
      <w:bookmarkStart w:id="0" w:name="_Toc17344"/>
    </w:p>
    <w:p>
      <w:pPr>
        <w:pStyle w:val="3"/>
        <w:numPr>
          <w:ilvl w:val="0"/>
          <w:numId w:val="1"/>
        </w:numPr>
        <w:spacing w:before="0" w:beforeLines="0" w:after="0" w:afterLines="0" w:line="590" w:lineRule="exact"/>
        <w:jc w:val="center"/>
        <w:rPr>
          <w:rFonts w:hint="default" w:ascii="Nimbus Roman" w:hAnsi="Nimbus Roman" w:eastAsia="方正黑体_GBK" w:cs="Nimbus Roman"/>
          <w:b w:val="0"/>
          <w:bCs/>
          <w:szCs w:val="22"/>
        </w:rPr>
      </w:pPr>
      <w:r>
        <w:rPr>
          <w:rFonts w:hint="default" w:ascii="Nimbus Roman" w:hAnsi="Nimbus Roman" w:eastAsia="方正黑体_GBK" w:cs="Nimbus Roman"/>
          <w:b w:val="0"/>
          <w:bCs/>
          <w:szCs w:val="22"/>
        </w:rPr>
        <w:t xml:space="preserve"> 总  则</w:t>
      </w:r>
      <w:bookmarkEnd w:id="0"/>
    </w:p>
    <w:p>
      <w:pPr>
        <w:numPr>
          <w:numId w:val="0"/>
        </w:numPr>
        <w:rPr>
          <w:rFonts w:hint="default"/>
        </w:rPr>
      </w:pP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color w:val="666666"/>
          <w:sz w:val="32"/>
          <w:szCs w:val="28"/>
        </w:rPr>
      </w:pPr>
      <w:r>
        <w:rPr>
          <w:rFonts w:hint="default" w:ascii="Nimbus Roman" w:hAnsi="Nimbus Roman" w:eastAsia="黑体" w:cs="Nimbus Roman"/>
          <w:b w:val="0"/>
          <w:bCs/>
          <w:color w:val="0C0C0C"/>
          <w:sz w:val="32"/>
          <w:szCs w:val="28"/>
          <w:shd w:val="clear" w:color="auto" w:fill="FFFFFF"/>
        </w:rPr>
        <w:t>第一条【制定依据】</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为落实“节水优先、空间均衡、系统治理、两手发力”的治水思路，</w:t>
      </w:r>
      <w:r>
        <w:rPr>
          <w:rFonts w:hint="eastAsia" w:ascii="Nimbus Roman" w:hAnsi="Nimbus Roman" w:eastAsia="方正仿宋_GBK" w:cs="Nimbus Roman"/>
          <w:b w:val="0"/>
          <w:bCs/>
          <w:color w:val="0C0C0C"/>
          <w:sz w:val="32"/>
          <w:szCs w:val="28"/>
          <w:shd w:val="clear" w:color="auto" w:fill="FFFFFF"/>
          <w:lang w:eastAsia="zh-CN"/>
        </w:rPr>
        <w:t>完善水资源配置机制，盘活水资源存量、做优水资源增量，促进水资源与人口和产业布局均衡发展</w:t>
      </w:r>
      <w:r>
        <w:rPr>
          <w:rFonts w:hint="default" w:ascii="Nimbus Roman" w:hAnsi="Nimbus Roman" w:eastAsia="方正仿宋_GBK" w:cs="Nimbus Roman"/>
          <w:b w:val="0"/>
          <w:bCs/>
          <w:color w:val="0C0C0C"/>
          <w:sz w:val="32"/>
          <w:szCs w:val="28"/>
          <w:shd w:val="clear" w:color="auto" w:fill="FFFFFF"/>
          <w:lang w:eastAsia="zh-CN"/>
        </w:rPr>
        <w:t>，根据</w:t>
      </w:r>
      <w:r>
        <w:rPr>
          <w:rFonts w:hint="eastAsia" w:ascii="Nimbus Roman" w:hAnsi="Nimbus Roman" w:eastAsia="仿宋_GB2312" w:cs="Nimbus Roman"/>
          <w:color w:val="auto"/>
          <w:kern w:val="0"/>
          <w:sz w:val="32"/>
          <w:szCs w:val="32"/>
          <w:shd w:val="clear" w:color="auto" w:fill="FFFFFF"/>
          <w:lang w:eastAsia="zh-CN"/>
        </w:rPr>
        <w:t>《中共中央办公厅、国务院办公厅关于健全资源环境要素市场化配置体系的意见》</w:t>
      </w:r>
      <w:r>
        <w:rPr>
          <w:rFonts w:hint="default" w:ascii="Nimbus Roman" w:hAnsi="Nimbus Roman" w:eastAsia="方正仿宋_GBK" w:cs="Nimbus Roman"/>
          <w:b w:val="0"/>
          <w:bCs/>
          <w:color w:val="0C0C0C"/>
          <w:sz w:val="32"/>
          <w:szCs w:val="28"/>
          <w:shd w:val="clear" w:color="auto" w:fill="FFFFFF"/>
        </w:rPr>
        <w:t>《水利部、国家发展改革委、财政部关于推进用水权改革的指导意见》《水利部关于印发&lt;用水权交易管理规则（试行）&gt;的通知》《</w:t>
      </w:r>
      <w:r>
        <w:rPr>
          <w:rFonts w:hint="eastAsia" w:ascii="Nimbus Roman" w:hAnsi="Nimbus Roman" w:eastAsia="方正仿宋_GBK" w:cs="Nimbus Roman"/>
          <w:b w:val="0"/>
          <w:bCs/>
          <w:color w:val="0C0C0C"/>
          <w:sz w:val="32"/>
          <w:szCs w:val="28"/>
          <w:shd w:val="clear" w:color="auto" w:fill="FFFFFF"/>
          <w:lang w:eastAsia="zh-CN"/>
        </w:rPr>
        <w:t>陕西省人民政府</w:t>
      </w:r>
      <w:r>
        <w:rPr>
          <w:rFonts w:hint="default" w:ascii="Nimbus Roman" w:hAnsi="Nimbus Roman" w:eastAsia="方正仿宋_GBK" w:cs="Nimbus Roman"/>
          <w:b w:val="0"/>
          <w:bCs/>
          <w:color w:val="0C0C0C"/>
          <w:sz w:val="32"/>
          <w:szCs w:val="28"/>
          <w:shd w:val="clear" w:color="auto" w:fill="FFFFFF"/>
        </w:rPr>
        <w:t>关于建立与人口和产业布局相匹配的水资源配置机制的意见》《陕西省水利厅</w:t>
      </w:r>
      <w:r>
        <w:rPr>
          <w:rFonts w:hint="eastAsia" w:ascii="Nimbus Roman" w:hAnsi="Nimbus Roman" w:eastAsia="方正仿宋_GBK" w:cs="Nimbus Roman"/>
          <w:b w:val="0"/>
          <w:bCs/>
          <w:color w:val="0C0C0C"/>
          <w:sz w:val="32"/>
          <w:szCs w:val="28"/>
          <w:shd w:val="clear" w:color="auto" w:fill="FFFFFF"/>
          <w:lang w:val="en-US" w:eastAsia="zh-CN"/>
        </w:rPr>
        <w:t xml:space="preserve"> </w:t>
      </w:r>
      <w:r>
        <w:rPr>
          <w:rFonts w:hint="default" w:ascii="Nimbus Roman" w:hAnsi="Nimbus Roman" w:eastAsia="方正仿宋_GBK" w:cs="Nimbus Roman"/>
          <w:b w:val="0"/>
          <w:bCs/>
          <w:color w:val="0C0C0C"/>
          <w:sz w:val="32"/>
          <w:szCs w:val="28"/>
          <w:shd w:val="clear" w:color="auto" w:fill="FFFFFF"/>
        </w:rPr>
        <w:t>陕西省发展和改革委员会</w:t>
      </w:r>
      <w:r>
        <w:rPr>
          <w:rFonts w:hint="eastAsia" w:ascii="Nimbus Roman" w:hAnsi="Nimbus Roman" w:eastAsia="方正仿宋_GBK" w:cs="Nimbus Roman"/>
          <w:b w:val="0"/>
          <w:bCs/>
          <w:color w:val="0C0C0C"/>
          <w:sz w:val="32"/>
          <w:szCs w:val="28"/>
          <w:shd w:val="clear" w:color="auto" w:fill="FFFFFF"/>
          <w:lang w:val="en-US" w:eastAsia="zh-CN"/>
        </w:rPr>
        <w:t xml:space="preserve"> </w:t>
      </w:r>
      <w:r>
        <w:rPr>
          <w:rFonts w:hint="default" w:ascii="Nimbus Roman" w:hAnsi="Nimbus Roman" w:eastAsia="方正仿宋_GBK" w:cs="Nimbus Roman"/>
          <w:b w:val="0"/>
          <w:bCs/>
          <w:color w:val="0C0C0C"/>
          <w:sz w:val="32"/>
          <w:szCs w:val="28"/>
          <w:shd w:val="clear" w:color="auto" w:fill="FFFFFF"/>
        </w:rPr>
        <w:t>陕西省财政厅关于推进用水权改革的实施意见》，</w:t>
      </w:r>
      <w:r>
        <w:rPr>
          <w:rFonts w:hint="eastAsia" w:ascii="Nimbus Roman" w:hAnsi="Nimbus Roman" w:eastAsia="方正仿宋_GBK" w:cs="Nimbus Roman"/>
          <w:b w:val="0"/>
          <w:bCs/>
          <w:color w:val="0C0C0C"/>
          <w:sz w:val="32"/>
          <w:szCs w:val="28"/>
          <w:shd w:val="clear" w:color="auto" w:fill="FFFFFF"/>
          <w:lang w:eastAsia="zh-CN"/>
        </w:rPr>
        <w:t>就建立健全水资源收储管理</w:t>
      </w:r>
      <w:r>
        <w:rPr>
          <w:rFonts w:hint="default" w:ascii="Nimbus Roman" w:hAnsi="Nimbus Roman" w:eastAsia="方正仿宋_GBK" w:cs="Nimbus Roman"/>
          <w:b w:val="0"/>
          <w:bCs/>
          <w:color w:val="0C0C0C"/>
          <w:sz w:val="32"/>
          <w:szCs w:val="28"/>
          <w:shd w:val="clear" w:color="auto" w:fill="FFFFFF"/>
        </w:rPr>
        <w:t>，制定本办法。</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666666"/>
          <w:sz w:val="32"/>
          <w:szCs w:val="28"/>
        </w:rPr>
      </w:pPr>
      <w:r>
        <w:rPr>
          <w:rFonts w:hint="default" w:ascii="Nimbus Roman" w:hAnsi="Nimbus Roman" w:eastAsia="黑体" w:cs="Nimbus Roman"/>
          <w:b w:val="0"/>
          <w:bCs/>
          <w:color w:val="0C0C0C"/>
          <w:sz w:val="32"/>
          <w:szCs w:val="28"/>
          <w:shd w:val="clear" w:color="auto" w:fill="FFFFFF"/>
        </w:rPr>
        <w:t>第二条【适用范围】</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本办法适用于本省行政区域内的用水权收储及监督管理。</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本办法所称用水权，是指水资源的使用权。</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本办法所称用水权收储，</w:t>
      </w:r>
      <w:r>
        <w:rPr>
          <w:rFonts w:hint="eastAsia" w:ascii="Nimbus Roman" w:hAnsi="Nimbus Roman" w:eastAsia="方正仿宋_GBK" w:cs="Nimbus Roman"/>
          <w:b w:val="0"/>
          <w:bCs/>
          <w:color w:val="0C0C0C"/>
          <w:sz w:val="32"/>
          <w:szCs w:val="28"/>
          <w:shd w:val="clear" w:color="auto" w:fill="FFFFFF"/>
          <w:lang w:eastAsia="zh-CN"/>
        </w:rPr>
        <w:t>包含</w:t>
      </w:r>
      <w:r>
        <w:rPr>
          <w:rFonts w:hint="eastAsia" w:ascii="Nimbus Roman" w:hAnsi="Nimbus Roman" w:eastAsia="方正仿宋_GBK" w:cs="Nimbus Roman"/>
          <w:b w:val="0"/>
          <w:bCs/>
          <w:color w:val="0C0C0C"/>
          <w:sz w:val="32"/>
          <w:szCs w:val="28"/>
          <w:shd w:val="clear" w:color="auto" w:fill="FFFFFF"/>
          <w:lang w:val="en-US" w:eastAsia="zh-CN"/>
        </w:rPr>
        <w:t>无偿回收和有偿回购。具体</w:t>
      </w:r>
      <w:r>
        <w:rPr>
          <w:rFonts w:hint="default" w:ascii="Nimbus Roman" w:hAnsi="Nimbus Roman" w:eastAsia="方正仿宋_GBK" w:cs="Nimbus Roman"/>
          <w:b w:val="0"/>
          <w:bCs/>
          <w:color w:val="0C0C0C"/>
          <w:sz w:val="32"/>
          <w:szCs w:val="28"/>
          <w:shd w:val="clear" w:color="auto" w:fill="FFFFFF"/>
        </w:rPr>
        <w:t>是指</w:t>
      </w:r>
      <w:r>
        <w:rPr>
          <w:rFonts w:hint="eastAsia" w:ascii="Nimbus Roman" w:hAnsi="Nimbus Roman" w:eastAsia="方正仿宋_GBK" w:cs="Nimbus Roman"/>
          <w:b w:val="0"/>
          <w:bCs/>
          <w:color w:val="0C0C0C"/>
          <w:sz w:val="32"/>
          <w:szCs w:val="28"/>
          <w:shd w:val="clear" w:color="auto" w:fill="FFFFFF"/>
          <w:lang w:eastAsia="zh-CN"/>
        </w:rPr>
        <w:t>省级</w:t>
      </w:r>
      <w:r>
        <w:rPr>
          <w:rFonts w:hint="default" w:ascii="Nimbus Roman" w:hAnsi="Nimbus Roman" w:eastAsia="方正仿宋_GBK" w:cs="Nimbus Roman"/>
          <w:b w:val="0"/>
          <w:bCs/>
          <w:color w:val="0C0C0C"/>
          <w:sz w:val="32"/>
          <w:szCs w:val="28"/>
          <w:shd w:val="clear" w:color="auto" w:fill="FFFFFF"/>
        </w:rPr>
        <w:t>水行政主管部门</w:t>
      </w:r>
      <w:r>
        <w:rPr>
          <w:rFonts w:hint="eastAsia" w:ascii="Nimbus Roman" w:hAnsi="Nimbus Roman" w:eastAsia="方正仿宋_GBK" w:cs="Nimbus Roman"/>
          <w:b w:val="0"/>
          <w:bCs/>
          <w:color w:val="0C0C0C"/>
          <w:sz w:val="32"/>
          <w:szCs w:val="28"/>
          <w:shd w:val="clear" w:color="auto" w:fill="FFFFFF"/>
          <w:lang w:eastAsia="zh-CN"/>
        </w:rPr>
        <w:t>对</w:t>
      </w:r>
      <w:r>
        <w:rPr>
          <w:rFonts w:hint="default" w:ascii="Nimbus Roman" w:hAnsi="Nimbus Roman" w:eastAsia="方正仿宋_GBK" w:cs="Nimbus Roman"/>
          <w:b w:val="0"/>
          <w:bCs/>
          <w:color w:val="0C0C0C"/>
          <w:sz w:val="32"/>
          <w:szCs w:val="28"/>
          <w:shd w:val="clear" w:color="auto" w:fill="FFFFFF"/>
        </w:rPr>
        <w:t>本行政区域内闲置用水权无偿</w:t>
      </w:r>
      <w:r>
        <w:rPr>
          <w:rFonts w:hint="default" w:ascii="Nimbus Roman" w:hAnsi="Nimbus Roman" w:eastAsia="方正仿宋_GBK" w:cs="Nimbus Roman"/>
          <w:b w:val="0"/>
          <w:bCs/>
          <w:color w:val="0C0C0C"/>
          <w:sz w:val="32"/>
          <w:szCs w:val="28"/>
          <w:shd w:val="clear" w:color="auto" w:fill="FFFFFF"/>
          <w:lang w:eastAsia="zh-CN"/>
        </w:rPr>
        <w:t>回收</w:t>
      </w:r>
      <w:r>
        <w:rPr>
          <w:rFonts w:hint="eastAsia" w:ascii="Nimbus Roman" w:hAnsi="Nimbus Roman" w:eastAsia="方正仿宋_GBK" w:cs="Nimbus Roman"/>
          <w:b w:val="0"/>
          <w:bCs/>
          <w:color w:val="0C0C0C"/>
          <w:sz w:val="32"/>
          <w:szCs w:val="28"/>
          <w:shd w:val="clear" w:color="auto" w:fill="FFFFFF"/>
          <w:lang w:eastAsia="zh-CN"/>
        </w:rPr>
        <w:t>，对水利枢纽和水网工程新开发用水权增量适时适量收储；</w:t>
      </w:r>
      <w:r>
        <w:rPr>
          <w:rFonts w:hint="default" w:ascii="Nimbus Roman" w:hAnsi="Nimbus Roman" w:eastAsia="方正仿宋_GBK" w:cs="Nimbus Roman"/>
          <w:b w:val="0"/>
          <w:bCs/>
          <w:color w:val="0C0C0C"/>
          <w:sz w:val="32"/>
          <w:szCs w:val="28"/>
          <w:shd w:val="clear" w:color="auto" w:fill="FFFFFF"/>
        </w:rPr>
        <w:t>县级以上</w:t>
      </w:r>
      <w:r>
        <w:rPr>
          <w:rFonts w:hint="eastAsia" w:ascii="Nimbus Roman" w:hAnsi="Nimbus Roman" w:eastAsia="方正仿宋_GBK" w:cs="Nimbus Roman"/>
          <w:b w:val="0"/>
          <w:bCs/>
          <w:color w:val="0C0C0C"/>
          <w:sz w:val="32"/>
          <w:szCs w:val="28"/>
          <w:shd w:val="clear" w:color="auto" w:fill="FFFFFF"/>
          <w:lang w:eastAsia="zh-CN"/>
        </w:rPr>
        <w:t>人民</w:t>
      </w:r>
      <w:r>
        <w:rPr>
          <w:rFonts w:hint="default" w:ascii="Nimbus Roman" w:hAnsi="Nimbus Roman" w:eastAsia="方正仿宋_GBK" w:cs="Nimbus Roman"/>
          <w:b w:val="0"/>
          <w:bCs/>
          <w:color w:val="0C0C0C"/>
          <w:sz w:val="32"/>
          <w:szCs w:val="28"/>
          <w:shd w:val="clear" w:color="auto" w:fill="FFFFFF"/>
        </w:rPr>
        <w:t>政府或其授权的部门、单位</w:t>
      </w:r>
      <w:r>
        <w:rPr>
          <w:rFonts w:hint="eastAsia" w:ascii="Nimbus Roman" w:hAnsi="Nimbus Roman" w:eastAsia="方正仿宋_GBK" w:cs="Nimbus Roman"/>
          <w:b w:val="0"/>
          <w:bCs/>
          <w:color w:val="0C0C0C"/>
          <w:sz w:val="32"/>
          <w:szCs w:val="28"/>
          <w:shd w:val="clear" w:color="auto" w:fill="FFFFFF"/>
          <w:lang w:eastAsia="zh-CN"/>
        </w:rPr>
        <w:t>对</w:t>
      </w:r>
      <w:r>
        <w:rPr>
          <w:rFonts w:hint="default" w:ascii="Nimbus Roman" w:hAnsi="Nimbus Roman" w:eastAsia="方正仿宋_GBK" w:cs="Nimbus Roman"/>
          <w:b w:val="0"/>
          <w:bCs/>
          <w:color w:val="0C0C0C"/>
          <w:sz w:val="32"/>
          <w:szCs w:val="28"/>
          <w:shd w:val="clear" w:color="auto" w:fill="FFFFFF"/>
        </w:rPr>
        <w:t>节余用水权实施有偿回购的行为。</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黑体" w:cs="Nimbus Roman"/>
          <w:b w:val="0"/>
          <w:bCs/>
          <w:color w:val="0C0C0C"/>
          <w:sz w:val="32"/>
          <w:szCs w:val="32"/>
          <w:shd w:val="clear" w:color="auto" w:fill="FFFFFF"/>
        </w:rPr>
        <w:t>第三条【基本原则】</w:t>
      </w:r>
      <w:r>
        <w:rPr>
          <w:rFonts w:hint="default" w:ascii="Nimbus Roman" w:hAnsi="Nimbus Roman" w:cs="Nimbus Roman"/>
          <w:b/>
          <w:color w:val="0C0C0C"/>
          <w:sz w:val="32"/>
          <w:szCs w:val="32"/>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用水权收储遵循</w:t>
      </w:r>
      <w:r>
        <w:rPr>
          <w:rFonts w:hint="default" w:ascii="Nimbus Roman" w:hAnsi="Nimbus Roman" w:eastAsia="方正仿宋_GBK" w:cs="Nimbus Roman"/>
          <w:b w:val="0"/>
          <w:bCs/>
          <w:color w:val="0C0C0C"/>
          <w:sz w:val="32"/>
          <w:szCs w:val="28"/>
          <w:shd w:val="clear" w:color="auto" w:fill="FFFFFF"/>
          <w:lang w:eastAsia="zh-CN"/>
        </w:rPr>
        <w:t>“控制总量</w:t>
      </w:r>
      <w:r>
        <w:rPr>
          <w:rFonts w:hint="default" w:ascii="Nimbus Roman" w:hAnsi="Nimbus Roman" w:eastAsia="方正仿宋_GBK" w:cs="Nimbus Roman"/>
          <w:b w:val="0"/>
          <w:bCs/>
          <w:color w:val="0C0C0C"/>
          <w:sz w:val="32"/>
          <w:szCs w:val="28"/>
          <w:shd w:val="clear" w:color="auto" w:fill="FFFFFF"/>
        </w:rPr>
        <w:t>、盘活存量</w:t>
      </w:r>
      <w:r>
        <w:rPr>
          <w:rFonts w:hint="default" w:ascii="Nimbus Roman" w:hAnsi="Nimbus Roman" w:eastAsia="方正仿宋_GBK" w:cs="Nimbus Roman"/>
          <w:b w:val="0"/>
          <w:bCs/>
          <w:color w:val="0C0C0C"/>
          <w:sz w:val="32"/>
          <w:szCs w:val="28"/>
          <w:shd w:val="clear" w:color="auto" w:fill="FFFFFF"/>
          <w:lang w:eastAsia="zh-CN"/>
        </w:rPr>
        <w:t>、</w:t>
      </w:r>
      <w:r>
        <w:rPr>
          <w:rFonts w:hint="eastAsia" w:ascii="Nimbus Roman" w:hAnsi="Nimbus Roman" w:eastAsia="方正仿宋_GBK" w:cs="Nimbus Roman"/>
          <w:b w:val="0"/>
          <w:bCs/>
          <w:color w:val="0C0C0C"/>
          <w:sz w:val="32"/>
          <w:szCs w:val="28"/>
          <w:shd w:val="clear" w:color="auto" w:fill="FFFFFF"/>
          <w:lang w:eastAsia="zh-CN"/>
        </w:rPr>
        <w:t>做优增量、</w:t>
      </w:r>
      <w:r>
        <w:rPr>
          <w:rFonts w:hint="default" w:ascii="Nimbus Roman" w:hAnsi="Nimbus Roman" w:eastAsia="方正仿宋_GBK" w:cs="Nimbus Roman"/>
          <w:b w:val="0"/>
          <w:bCs/>
          <w:color w:val="0C0C0C"/>
          <w:sz w:val="32"/>
          <w:szCs w:val="28"/>
          <w:shd w:val="clear" w:color="auto" w:fill="FFFFFF"/>
          <w:lang w:eastAsia="zh-CN"/>
        </w:rPr>
        <w:t>统一</w:t>
      </w:r>
      <w:r>
        <w:rPr>
          <w:rFonts w:hint="default" w:ascii="Nimbus Roman" w:hAnsi="Nimbus Roman" w:eastAsia="方正仿宋_GBK" w:cs="Nimbus Roman"/>
          <w:b w:val="0"/>
          <w:bCs/>
          <w:color w:val="0C0C0C"/>
          <w:sz w:val="32"/>
          <w:szCs w:val="28"/>
          <w:shd w:val="clear" w:color="auto" w:fill="FFFFFF"/>
        </w:rPr>
        <w:t>收储、</w:t>
      </w:r>
      <w:r>
        <w:rPr>
          <w:rFonts w:hint="default" w:ascii="Nimbus Roman" w:hAnsi="Nimbus Roman" w:eastAsia="方正仿宋_GBK" w:cs="Nimbus Roman"/>
          <w:b w:val="0"/>
          <w:bCs/>
          <w:color w:val="0C0C0C"/>
          <w:sz w:val="32"/>
          <w:szCs w:val="28"/>
          <w:shd w:val="clear" w:color="auto" w:fill="FFFFFF"/>
          <w:lang w:eastAsia="zh-CN"/>
        </w:rPr>
        <w:t>分级回购、</w:t>
      </w:r>
      <w:r>
        <w:rPr>
          <w:rFonts w:hint="eastAsia" w:ascii="Nimbus Roman" w:hAnsi="Nimbus Roman" w:eastAsia="方正仿宋_GBK" w:cs="Nimbus Roman"/>
          <w:b w:val="0"/>
          <w:bCs/>
          <w:color w:val="0C0C0C"/>
          <w:sz w:val="32"/>
          <w:szCs w:val="28"/>
          <w:shd w:val="clear" w:color="auto" w:fill="FFFFFF"/>
          <w:lang w:eastAsia="zh-CN"/>
        </w:rPr>
        <w:t>市场调节、</w:t>
      </w:r>
      <w:r>
        <w:rPr>
          <w:rFonts w:hint="default" w:ascii="Nimbus Roman" w:hAnsi="Nimbus Roman" w:eastAsia="方正仿宋_GBK" w:cs="Nimbus Roman"/>
          <w:b w:val="0"/>
          <w:bCs/>
          <w:color w:val="0C0C0C"/>
          <w:sz w:val="32"/>
          <w:szCs w:val="28"/>
          <w:shd w:val="clear" w:color="auto" w:fill="FFFFFF"/>
          <w:lang w:eastAsia="zh-CN"/>
        </w:rPr>
        <w:t>统筹协调、公平高效”</w:t>
      </w:r>
      <w:r>
        <w:rPr>
          <w:rFonts w:hint="default" w:ascii="Nimbus Roman" w:hAnsi="Nimbus Roman" w:eastAsia="方正仿宋_GBK" w:cs="Nimbus Roman"/>
          <w:b w:val="0"/>
          <w:bCs/>
          <w:color w:val="0C0C0C"/>
          <w:sz w:val="32"/>
          <w:szCs w:val="28"/>
          <w:shd w:val="clear" w:color="auto" w:fill="FFFFFF"/>
        </w:rPr>
        <w:t>的原则，通过政府调控和市场</w:t>
      </w:r>
      <w:r>
        <w:rPr>
          <w:rFonts w:hint="eastAsia" w:ascii="Nimbus Roman" w:hAnsi="Nimbus Roman" w:eastAsia="方正仿宋_GBK" w:cs="Nimbus Roman"/>
          <w:b w:val="0"/>
          <w:bCs/>
          <w:color w:val="0C0C0C"/>
          <w:sz w:val="32"/>
          <w:szCs w:val="28"/>
          <w:shd w:val="clear" w:color="auto" w:fill="FFFFFF"/>
          <w:lang w:eastAsia="zh-CN"/>
        </w:rPr>
        <w:t>调节</w:t>
      </w:r>
      <w:r>
        <w:rPr>
          <w:rFonts w:hint="default" w:ascii="Nimbus Roman" w:hAnsi="Nimbus Roman" w:eastAsia="方正仿宋_GBK" w:cs="Nimbus Roman"/>
          <w:b w:val="0"/>
          <w:bCs/>
          <w:color w:val="0C0C0C"/>
          <w:sz w:val="32"/>
          <w:szCs w:val="28"/>
          <w:shd w:val="clear" w:color="auto" w:fill="FFFFFF"/>
          <w:lang w:eastAsia="zh-CN"/>
        </w:rPr>
        <w:t>推进水资源优化配置、</w:t>
      </w:r>
      <w:r>
        <w:rPr>
          <w:rFonts w:hint="eastAsia" w:ascii="Nimbus Roman" w:hAnsi="Nimbus Roman" w:eastAsia="方正仿宋_GBK" w:cs="Nimbus Roman"/>
          <w:b w:val="0"/>
          <w:bCs/>
          <w:color w:val="0C0C0C"/>
          <w:sz w:val="32"/>
          <w:szCs w:val="28"/>
          <w:shd w:val="clear" w:color="auto" w:fill="FFFFFF"/>
          <w:lang w:eastAsia="zh-CN"/>
        </w:rPr>
        <w:t>节约集约、</w:t>
      </w:r>
      <w:r>
        <w:rPr>
          <w:rFonts w:hint="default" w:ascii="Nimbus Roman" w:hAnsi="Nimbus Roman" w:eastAsia="方正仿宋_GBK" w:cs="Nimbus Roman"/>
          <w:b w:val="0"/>
          <w:bCs/>
          <w:color w:val="0C0C0C"/>
          <w:sz w:val="32"/>
          <w:szCs w:val="28"/>
          <w:shd w:val="clear" w:color="auto" w:fill="FFFFFF"/>
          <w:lang w:eastAsia="zh-CN"/>
        </w:rPr>
        <w:t>高效利用、有效保护</w:t>
      </w:r>
      <w:r>
        <w:rPr>
          <w:rFonts w:hint="default" w:ascii="Nimbus Roman" w:hAnsi="Nimbus Roman" w:eastAsia="方正仿宋_GBK" w:cs="Nimbus Roman"/>
          <w:b w:val="0"/>
          <w:bCs/>
          <w:color w:val="0C0C0C"/>
          <w:sz w:val="32"/>
          <w:szCs w:val="28"/>
          <w:shd w:val="clear" w:color="auto" w:fill="FFFFFF"/>
        </w:rPr>
        <w:t>。</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auto"/>
          <w:sz w:val="32"/>
          <w:szCs w:val="28"/>
          <w:shd w:val="clear" w:color="auto" w:fill="FFFFFF"/>
        </w:rPr>
      </w:pPr>
      <w:r>
        <w:rPr>
          <w:rFonts w:hint="default" w:ascii="Nimbus Roman" w:hAnsi="Nimbus Roman" w:eastAsia="黑体" w:cs="Nimbus Roman"/>
          <w:b w:val="0"/>
          <w:bCs/>
          <w:color w:val="0C0C0C"/>
          <w:sz w:val="32"/>
          <w:szCs w:val="28"/>
          <w:highlight w:val="none"/>
          <w:shd w:val="clear" w:color="auto" w:fill="FFFFFF"/>
        </w:rPr>
        <w:t>第</w:t>
      </w:r>
      <w:r>
        <w:rPr>
          <w:rFonts w:hint="default" w:ascii="Nimbus Roman" w:hAnsi="Nimbus Roman" w:eastAsia="黑体" w:cs="Nimbus Roman"/>
          <w:b w:val="0"/>
          <w:bCs/>
          <w:color w:val="0C0C0C"/>
          <w:sz w:val="32"/>
          <w:szCs w:val="28"/>
          <w:highlight w:val="none"/>
          <w:shd w:val="clear" w:color="auto" w:fill="FFFFFF"/>
          <w:lang w:eastAsia="zh-CN"/>
        </w:rPr>
        <w:t>四</w:t>
      </w:r>
      <w:r>
        <w:rPr>
          <w:rFonts w:hint="default" w:ascii="Nimbus Roman" w:hAnsi="Nimbus Roman" w:eastAsia="黑体" w:cs="Nimbus Roman"/>
          <w:b w:val="0"/>
          <w:bCs/>
          <w:color w:val="0C0C0C"/>
          <w:sz w:val="32"/>
          <w:szCs w:val="28"/>
          <w:highlight w:val="none"/>
          <w:shd w:val="clear" w:color="auto" w:fill="FFFFFF"/>
        </w:rPr>
        <w:t>条【职责分工】</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lang w:eastAsia="zh-CN"/>
        </w:rPr>
        <w:t>省级</w:t>
      </w:r>
      <w:r>
        <w:rPr>
          <w:rFonts w:hint="default" w:ascii="Nimbus Roman" w:hAnsi="Nimbus Roman" w:eastAsia="方正仿宋_GBK" w:cs="Nimbus Roman"/>
          <w:b w:val="0"/>
          <w:bCs/>
          <w:color w:val="0C0C0C"/>
          <w:sz w:val="32"/>
          <w:szCs w:val="28"/>
          <w:shd w:val="clear" w:color="auto" w:fill="FFFFFF"/>
        </w:rPr>
        <w:t>水行政主管部门负责用水权</w:t>
      </w:r>
      <w:r>
        <w:rPr>
          <w:rFonts w:hint="eastAsia" w:ascii="Nimbus Roman" w:hAnsi="Nimbus Roman" w:eastAsia="方正仿宋_GBK" w:cs="Nimbus Roman"/>
          <w:b w:val="0"/>
          <w:bCs/>
          <w:color w:val="0C0C0C"/>
          <w:sz w:val="32"/>
          <w:szCs w:val="28"/>
          <w:shd w:val="clear" w:color="auto" w:fill="FFFFFF"/>
          <w:lang w:eastAsia="zh-CN"/>
        </w:rPr>
        <w:t>收储、</w:t>
      </w:r>
      <w:r>
        <w:rPr>
          <w:rFonts w:hint="default" w:ascii="Nimbus Roman" w:hAnsi="Nimbus Roman" w:eastAsia="方正仿宋_GBK" w:cs="Nimbus Roman"/>
          <w:b w:val="0"/>
          <w:bCs/>
          <w:color w:val="0C0C0C"/>
          <w:sz w:val="32"/>
          <w:szCs w:val="28"/>
          <w:shd w:val="clear" w:color="auto" w:fill="FFFFFF"/>
        </w:rPr>
        <w:t>配置及监督管理工作</w:t>
      </w:r>
      <w:r>
        <w:rPr>
          <w:rFonts w:hint="eastAsia" w:ascii="Nimbus Roman" w:hAnsi="Nimbus Roman" w:eastAsia="方正仿宋_GBK" w:cs="Nimbus Roman"/>
          <w:b w:val="0"/>
          <w:bCs/>
          <w:color w:val="0C0C0C"/>
          <w:sz w:val="32"/>
          <w:szCs w:val="28"/>
          <w:shd w:val="clear" w:color="auto" w:fill="FFFFFF"/>
          <w:lang w:eastAsia="zh-CN"/>
        </w:rPr>
        <w:t>，</w:t>
      </w:r>
      <w:r>
        <w:rPr>
          <w:rFonts w:hint="default" w:ascii="Nimbus Roman" w:hAnsi="Nimbus Roman" w:eastAsia="方正仿宋_GBK" w:cs="Nimbus Roman"/>
          <w:b w:val="0"/>
          <w:bCs/>
          <w:color w:val="auto"/>
          <w:sz w:val="32"/>
          <w:szCs w:val="28"/>
          <w:shd w:val="clear" w:color="auto" w:fill="FFFFFF"/>
          <w:lang w:eastAsia="zh-CN"/>
        </w:rPr>
        <w:t>市县级</w:t>
      </w:r>
      <w:r>
        <w:rPr>
          <w:rFonts w:hint="default" w:ascii="Nimbus Roman" w:hAnsi="Nimbus Roman" w:eastAsia="方正仿宋_GBK" w:cs="Nimbus Roman"/>
          <w:b w:val="0"/>
          <w:bCs/>
          <w:color w:val="auto"/>
          <w:sz w:val="32"/>
          <w:szCs w:val="28"/>
          <w:shd w:val="clear" w:color="auto" w:fill="FFFFFF"/>
        </w:rPr>
        <w:t>水行政主管部门负责本行政区域用水权</w:t>
      </w:r>
      <w:r>
        <w:rPr>
          <w:rFonts w:hint="default" w:ascii="Nimbus Roman" w:hAnsi="Nimbus Roman" w:eastAsia="方正仿宋_GBK" w:cs="Nimbus Roman"/>
          <w:b w:val="0"/>
          <w:bCs/>
          <w:color w:val="auto"/>
          <w:sz w:val="32"/>
          <w:szCs w:val="28"/>
          <w:shd w:val="clear" w:color="auto" w:fill="FFFFFF"/>
          <w:lang w:eastAsia="zh-CN"/>
        </w:rPr>
        <w:t>无偿</w:t>
      </w:r>
      <w:r>
        <w:rPr>
          <w:rFonts w:hint="eastAsia" w:ascii="Nimbus Roman" w:hAnsi="Nimbus Roman" w:eastAsia="方正仿宋_GBK" w:cs="Nimbus Roman"/>
          <w:b w:val="0"/>
          <w:bCs/>
          <w:color w:val="auto"/>
          <w:sz w:val="32"/>
          <w:szCs w:val="28"/>
          <w:shd w:val="clear" w:color="auto" w:fill="FFFFFF"/>
          <w:lang w:eastAsia="zh-CN"/>
        </w:rPr>
        <w:t>回收</w:t>
      </w:r>
      <w:r>
        <w:rPr>
          <w:rFonts w:hint="default" w:ascii="Nimbus Roman" w:hAnsi="Nimbus Roman" w:eastAsia="方正仿宋_GBK" w:cs="Nimbus Roman"/>
          <w:b w:val="0"/>
          <w:bCs/>
          <w:color w:val="auto"/>
          <w:sz w:val="32"/>
          <w:szCs w:val="28"/>
          <w:shd w:val="clear" w:color="auto" w:fill="FFFFFF"/>
          <w:lang w:eastAsia="zh-CN"/>
        </w:rPr>
        <w:t>初步认定</w:t>
      </w:r>
      <w:r>
        <w:rPr>
          <w:rFonts w:hint="default" w:ascii="Nimbus Roman" w:hAnsi="Nimbus Roman" w:eastAsia="方正仿宋_GBK" w:cs="Nimbus Roman"/>
          <w:b w:val="0"/>
          <w:bCs/>
          <w:color w:val="auto"/>
          <w:sz w:val="32"/>
          <w:szCs w:val="28"/>
          <w:shd w:val="clear" w:color="auto" w:fill="FFFFFF"/>
        </w:rPr>
        <w:t>及</w:t>
      </w:r>
      <w:r>
        <w:rPr>
          <w:rFonts w:hint="eastAsia" w:ascii="Nimbus Roman" w:hAnsi="Nimbus Roman" w:eastAsia="方正仿宋_GBK" w:cs="Nimbus Roman"/>
          <w:b w:val="0"/>
          <w:bCs/>
          <w:color w:val="auto"/>
          <w:sz w:val="32"/>
          <w:szCs w:val="28"/>
          <w:shd w:val="clear" w:color="auto" w:fill="FFFFFF"/>
          <w:lang w:eastAsia="zh-CN"/>
        </w:rPr>
        <w:t>收储后</w:t>
      </w:r>
      <w:r>
        <w:rPr>
          <w:rFonts w:hint="default" w:ascii="Nimbus Roman" w:hAnsi="Nimbus Roman" w:eastAsia="方正仿宋_GBK" w:cs="Nimbus Roman"/>
          <w:b w:val="0"/>
          <w:bCs/>
          <w:color w:val="auto"/>
          <w:sz w:val="32"/>
          <w:szCs w:val="28"/>
          <w:shd w:val="clear" w:color="auto" w:fill="FFFFFF"/>
        </w:rPr>
        <w:t>监督管理工作</w:t>
      </w:r>
      <w:r>
        <w:rPr>
          <w:rFonts w:hint="default" w:ascii="Nimbus Roman" w:hAnsi="Nimbus Roman" w:eastAsia="方正仿宋_GBK" w:cs="Nimbus Roman"/>
          <w:b w:val="0"/>
          <w:bCs/>
          <w:color w:val="auto"/>
          <w:sz w:val="32"/>
          <w:szCs w:val="28"/>
          <w:shd w:val="clear" w:color="auto" w:fill="FFFFFF"/>
          <w:lang w:eastAsia="zh-CN"/>
        </w:rPr>
        <w:t>，</w:t>
      </w:r>
      <w:r>
        <w:rPr>
          <w:rFonts w:hint="default" w:ascii="Nimbus Roman" w:hAnsi="Nimbus Roman" w:eastAsia="方正仿宋_GBK" w:cs="Nimbus Roman"/>
          <w:b w:val="0"/>
          <w:bCs/>
          <w:color w:val="auto"/>
          <w:sz w:val="32"/>
          <w:szCs w:val="28"/>
          <w:shd w:val="clear" w:color="auto" w:fill="FFFFFF"/>
        </w:rPr>
        <w:t>县级以上</w:t>
      </w:r>
      <w:r>
        <w:rPr>
          <w:rFonts w:hint="eastAsia" w:ascii="Nimbus Roman" w:hAnsi="Nimbus Roman" w:eastAsia="方正仿宋_GBK" w:cs="Nimbus Roman"/>
          <w:b w:val="0"/>
          <w:bCs/>
          <w:color w:val="auto"/>
          <w:sz w:val="32"/>
          <w:szCs w:val="28"/>
          <w:shd w:val="clear" w:color="auto" w:fill="FFFFFF"/>
          <w:lang w:eastAsia="zh-CN"/>
        </w:rPr>
        <w:t>人民</w:t>
      </w:r>
      <w:r>
        <w:rPr>
          <w:rFonts w:hint="default" w:ascii="Nimbus Roman" w:hAnsi="Nimbus Roman" w:eastAsia="方正仿宋_GBK" w:cs="Nimbus Roman"/>
          <w:b w:val="0"/>
          <w:bCs/>
          <w:color w:val="auto"/>
          <w:sz w:val="32"/>
          <w:szCs w:val="28"/>
          <w:shd w:val="clear" w:color="auto" w:fill="FFFFFF"/>
        </w:rPr>
        <w:t>政府或其授权的部门、单位负责本行政区域用水权</w:t>
      </w:r>
      <w:r>
        <w:rPr>
          <w:rFonts w:hint="default" w:ascii="Nimbus Roman" w:hAnsi="Nimbus Roman" w:eastAsia="方正仿宋_GBK" w:cs="Nimbus Roman"/>
          <w:b w:val="0"/>
          <w:bCs/>
          <w:color w:val="auto"/>
          <w:sz w:val="32"/>
          <w:szCs w:val="28"/>
          <w:shd w:val="clear" w:color="auto" w:fill="FFFFFF"/>
          <w:lang w:eastAsia="zh-CN"/>
        </w:rPr>
        <w:t>有偿回购</w:t>
      </w:r>
      <w:r>
        <w:rPr>
          <w:rFonts w:hint="eastAsia" w:ascii="Nimbus Roman" w:hAnsi="Nimbus Roman" w:eastAsia="方正仿宋_GBK" w:cs="Nimbus Roman"/>
          <w:b w:val="0"/>
          <w:bCs/>
          <w:color w:val="auto"/>
          <w:sz w:val="32"/>
          <w:szCs w:val="28"/>
          <w:shd w:val="clear" w:color="auto" w:fill="FFFFFF"/>
          <w:lang w:eastAsia="zh-CN"/>
        </w:rPr>
        <w:t>、配置及监督管理工作</w:t>
      </w:r>
      <w:r>
        <w:rPr>
          <w:rFonts w:hint="default" w:ascii="Nimbus Roman" w:hAnsi="Nimbus Roman" w:eastAsia="方正仿宋_GBK" w:cs="Nimbus Roman"/>
          <w:b w:val="0"/>
          <w:bCs/>
          <w:color w:val="auto"/>
          <w:sz w:val="32"/>
          <w:szCs w:val="28"/>
          <w:shd w:val="clear" w:color="auto" w:fill="FFFFFF"/>
        </w:rPr>
        <w:t>。</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auto"/>
          <w:sz w:val="32"/>
          <w:szCs w:val="28"/>
          <w:shd w:val="clear" w:color="auto" w:fill="FFFFFF"/>
          <w:lang w:val="en-US" w:eastAsia="zh-CN"/>
        </w:rPr>
      </w:pPr>
      <w:r>
        <w:rPr>
          <w:rFonts w:hint="default" w:ascii="Nimbus Roman" w:hAnsi="Nimbus Roman" w:eastAsia="黑体" w:cs="Nimbus Roman"/>
          <w:b w:val="0"/>
          <w:bCs/>
          <w:color w:val="auto"/>
          <w:sz w:val="32"/>
          <w:szCs w:val="28"/>
          <w:shd w:val="clear" w:color="auto" w:fill="FFFFFF"/>
        </w:rPr>
        <w:t>第</w:t>
      </w:r>
      <w:r>
        <w:rPr>
          <w:rFonts w:hint="eastAsia" w:ascii="Nimbus Roman" w:hAnsi="Nimbus Roman" w:eastAsia="黑体" w:cs="Nimbus Roman"/>
          <w:b w:val="0"/>
          <w:bCs/>
          <w:color w:val="auto"/>
          <w:sz w:val="32"/>
          <w:szCs w:val="28"/>
          <w:shd w:val="clear" w:color="auto" w:fill="FFFFFF"/>
          <w:lang w:eastAsia="zh-CN"/>
        </w:rPr>
        <w:t>五</w:t>
      </w:r>
      <w:r>
        <w:rPr>
          <w:rFonts w:hint="default" w:ascii="Nimbus Roman" w:hAnsi="Nimbus Roman" w:eastAsia="黑体" w:cs="Nimbus Roman"/>
          <w:b w:val="0"/>
          <w:bCs/>
          <w:color w:val="auto"/>
          <w:sz w:val="32"/>
          <w:szCs w:val="28"/>
          <w:shd w:val="clear" w:color="auto" w:fill="FFFFFF"/>
        </w:rPr>
        <w:t>条【</w:t>
      </w:r>
      <w:r>
        <w:rPr>
          <w:rFonts w:hint="eastAsia" w:ascii="Nimbus Roman" w:hAnsi="Nimbus Roman" w:eastAsia="黑体" w:cs="Nimbus Roman"/>
          <w:b w:val="0"/>
          <w:bCs/>
          <w:color w:val="auto"/>
          <w:sz w:val="32"/>
          <w:szCs w:val="28"/>
          <w:shd w:val="clear" w:color="auto" w:fill="FFFFFF"/>
          <w:lang w:eastAsia="zh-CN"/>
        </w:rPr>
        <w:t>收储平台</w:t>
      </w:r>
      <w:r>
        <w:rPr>
          <w:rFonts w:hint="default" w:ascii="Nimbus Roman" w:hAnsi="Nimbus Roman" w:eastAsia="黑体" w:cs="Nimbus Roman"/>
          <w:b w:val="0"/>
          <w:bCs/>
          <w:color w:val="auto"/>
          <w:sz w:val="32"/>
          <w:szCs w:val="28"/>
          <w:shd w:val="clear" w:color="auto" w:fill="FFFFFF"/>
        </w:rPr>
        <w:t>】</w:t>
      </w:r>
      <w:r>
        <w:rPr>
          <w:rFonts w:hint="eastAsia" w:ascii="Nimbus Roman" w:hAnsi="Nimbus Roman" w:eastAsia="黑体" w:cs="Nimbus Roman"/>
          <w:b/>
          <w:color w:val="auto"/>
          <w:sz w:val="32"/>
          <w:szCs w:val="28"/>
          <w:shd w:val="clear" w:color="auto" w:fill="FFFFFF"/>
          <w:lang w:val="en-US" w:eastAsia="zh-CN"/>
        </w:rPr>
        <w:t xml:space="preserve">  </w:t>
      </w:r>
      <w:r>
        <w:rPr>
          <w:rFonts w:hint="eastAsia" w:ascii="Nimbus Roman" w:hAnsi="Nimbus Roman" w:eastAsia="方正仿宋_GBK" w:cs="Nimbus Roman"/>
          <w:b w:val="0"/>
          <w:bCs/>
          <w:color w:val="auto"/>
          <w:sz w:val="32"/>
          <w:szCs w:val="28"/>
          <w:shd w:val="clear" w:color="auto" w:fill="FFFFFF"/>
          <w:lang w:val="en-US" w:eastAsia="zh-CN"/>
        </w:rPr>
        <w:t>组建省级用水权收储机构，搭建收储平台，开展收储工作。在平台运行前，可通过线下收储、及时备案的方式推进用水权收储工作。鼓励有条件的市、县（市、区）设立用水权收储机构，回购区域内节余的用水权。收储的用水权指标进行政府配置或市场交易。</w:t>
      </w:r>
    </w:p>
    <w:p>
      <w:pPr>
        <w:pStyle w:val="3"/>
        <w:numPr>
          <w:ilvl w:val="0"/>
          <w:numId w:val="1"/>
        </w:numPr>
        <w:spacing w:before="0" w:beforeLines="0" w:after="0" w:afterLines="0" w:line="590" w:lineRule="exact"/>
        <w:ind w:left="0" w:leftChars="0" w:firstLine="0" w:firstLineChars="0"/>
        <w:jc w:val="center"/>
        <w:rPr>
          <w:rFonts w:hint="eastAsia" w:ascii="Nimbus Roman" w:hAnsi="Nimbus Roman" w:eastAsia="方正黑体_GBK" w:cs="Nimbus Roman"/>
          <w:b w:val="0"/>
          <w:bCs/>
          <w:szCs w:val="22"/>
          <w:lang w:eastAsia="zh-CN"/>
        </w:rPr>
      </w:pPr>
      <w:bookmarkStart w:id="1" w:name="_Toc23730"/>
      <w:r>
        <w:rPr>
          <w:rFonts w:hint="default" w:ascii="Nimbus Roman" w:hAnsi="Nimbus Roman" w:eastAsia="方正黑体_GBK" w:cs="Nimbus Roman"/>
          <w:b w:val="0"/>
          <w:bCs/>
          <w:szCs w:val="22"/>
        </w:rPr>
        <w:t xml:space="preserve"> </w:t>
      </w:r>
      <w:r>
        <w:rPr>
          <w:rFonts w:hint="eastAsia" w:ascii="Nimbus Roman" w:hAnsi="Nimbus Roman" w:eastAsia="方正黑体_GBK" w:cs="Nimbus Roman"/>
          <w:b w:val="0"/>
          <w:bCs/>
          <w:szCs w:val="22"/>
          <w:lang w:eastAsia="zh-CN"/>
        </w:rPr>
        <w:t>用水权无偿</w:t>
      </w:r>
      <w:bookmarkEnd w:id="1"/>
      <w:r>
        <w:rPr>
          <w:rFonts w:hint="eastAsia" w:ascii="Nimbus Roman" w:hAnsi="Nimbus Roman" w:eastAsia="方正黑体_GBK" w:cs="Nimbus Roman"/>
          <w:b w:val="0"/>
          <w:bCs/>
          <w:szCs w:val="22"/>
          <w:lang w:eastAsia="zh-CN"/>
        </w:rPr>
        <w:t>回收</w:t>
      </w:r>
    </w:p>
    <w:p>
      <w:pPr>
        <w:numPr>
          <w:numId w:val="0"/>
        </w:numPr>
        <w:ind w:leftChars="0"/>
        <w:rPr>
          <w:rFonts w:hint="eastAsia"/>
          <w:lang w:eastAsia="zh-CN"/>
        </w:rPr>
      </w:pP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黑体" w:cs="Nimbus Roman"/>
          <w:b w:val="0"/>
          <w:bCs/>
          <w:color w:val="0C0C0C"/>
          <w:sz w:val="32"/>
          <w:szCs w:val="28"/>
          <w:shd w:val="clear" w:color="auto" w:fill="FFFFFF"/>
        </w:rPr>
        <w:t>第</w:t>
      </w:r>
      <w:r>
        <w:rPr>
          <w:rFonts w:hint="eastAsia" w:ascii="Nimbus Roman" w:hAnsi="Nimbus Roman" w:eastAsia="黑体" w:cs="Nimbus Roman"/>
          <w:b w:val="0"/>
          <w:bCs/>
          <w:color w:val="0C0C0C"/>
          <w:sz w:val="32"/>
          <w:szCs w:val="28"/>
          <w:shd w:val="clear" w:color="auto" w:fill="FFFFFF"/>
          <w:lang w:eastAsia="zh-CN"/>
        </w:rPr>
        <w:t>六</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无偿回收</w:t>
      </w:r>
      <w:r>
        <w:rPr>
          <w:rFonts w:hint="default" w:ascii="Nimbus Roman" w:hAnsi="Nimbus Roman" w:eastAsia="黑体" w:cs="Nimbus Roman"/>
          <w:b w:val="0"/>
          <w:bCs/>
          <w:color w:val="0C0C0C"/>
          <w:sz w:val="32"/>
          <w:szCs w:val="28"/>
          <w:shd w:val="clear" w:color="auto" w:fill="FFFFFF"/>
          <w:lang w:eastAsia="zh-CN"/>
        </w:rPr>
        <w:t>条件</w:t>
      </w:r>
      <w:r>
        <w:rPr>
          <w:rFonts w:hint="default" w:ascii="Nimbus Roman" w:hAnsi="Nimbus Roman" w:eastAsia="黑体" w:cs="Nimbus Roman"/>
          <w:b w:val="0"/>
          <w:bCs/>
          <w:color w:val="0C0C0C"/>
          <w:sz w:val="32"/>
          <w:szCs w:val="28"/>
          <w:shd w:val="clear" w:color="auto" w:fill="FFFFFF"/>
        </w:rPr>
        <w:t>】</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用水权</w:t>
      </w:r>
      <w:r>
        <w:rPr>
          <w:rFonts w:hint="default" w:ascii="Nimbus Roman" w:hAnsi="Nimbus Roman" w:eastAsia="方正仿宋_GBK" w:cs="Nimbus Roman"/>
          <w:b w:val="0"/>
          <w:bCs/>
          <w:color w:val="0C0C0C"/>
          <w:sz w:val="32"/>
          <w:szCs w:val="28"/>
          <w:shd w:val="clear" w:color="auto" w:fill="FFFFFF"/>
          <w:lang w:eastAsia="zh-CN"/>
        </w:rPr>
        <w:t>无偿</w:t>
      </w:r>
      <w:r>
        <w:rPr>
          <w:rFonts w:hint="eastAsia" w:ascii="Nimbus Roman" w:hAnsi="Nimbus Roman" w:eastAsia="方正仿宋_GBK" w:cs="Nimbus Roman"/>
          <w:b w:val="0"/>
          <w:bCs/>
          <w:color w:val="0C0C0C"/>
          <w:sz w:val="32"/>
          <w:szCs w:val="28"/>
          <w:shd w:val="clear" w:color="auto" w:fill="FFFFFF"/>
          <w:lang w:eastAsia="zh-CN"/>
        </w:rPr>
        <w:t>回收</w:t>
      </w:r>
      <w:r>
        <w:rPr>
          <w:rFonts w:hint="default" w:ascii="Nimbus Roman" w:hAnsi="Nimbus Roman" w:eastAsia="方正仿宋_GBK" w:cs="Nimbus Roman"/>
          <w:b w:val="0"/>
          <w:bCs/>
          <w:color w:val="0C0C0C"/>
          <w:sz w:val="32"/>
          <w:szCs w:val="28"/>
          <w:shd w:val="clear" w:color="auto" w:fill="FFFFFF"/>
        </w:rPr>
        <w:t>由</w:t>
      </w:r>
      <w:r>
        <w:rPr>
          <w:rFonts w:hint="default" w:ascii="Nimbus Roman" w:hAnsi="Nimbus Roman" w:eastAsia="方正仿宋_GBK" w:cs="Nimbus Roman"/>
          <w:b w:val="0"/>
          <w:bCs/>
          <w:color w:val="0C0C0C"/>
          <w:sz w:val="32"/>
          <w:szCs w:val="28"/>
          <w:shd w:val="clear" w:color="auto" w:fill="FFFFFF"/>
          <w:lang w:eastAsia="zh-CN"/>
        </w:rPr>
        <w:t>省级</w:t>
      </w:r>
      <w:r>
        <w:rPr>
          <w:rFonts w:hint="default" w:ascii="Nimbus Roman" w:hAnsi="Nimbus Roman" w:eastAsia="方正仿宋_GBK" w:cs="Nimbus Roman"/>
          <w:b w:val="0"/>
          <w:bCs/>
          <w:color w:val="0C0C0C"/>
          <w:sz w:val="32"/>
          <w:szCs w:val="28"/>
          <w:shd w:val="clear" w:color="auto" w:fill="FFFFFF"/>
        </w:rPr>
        <w:t>水行政主管部门组织实施，可以委托第三方服务机构具体实施。符合下列情形之一的，可以进行用水权无偿收储：</w:t>
      </w:r>
    </w:p>
    <w:p>
      <w:pPr>
        <w:pStyle w:val="9"/>
        <w:widowControl/>
        <w:numPr>
          <w:ilvl w:val="0"/>
          <w:numId w:val="2"/>
        </w:numPr>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公共基础设施建设占用灌溉面积而形成的闲置</w:t>
      </w:r>
      <w:r>
        <w:rPr>
          <w:rFonts w:hint="eastAsia" w:ascii="Nimbus Roman" w:hAnsi="Nimbus Roman" w:eastAsia="方正仿宋_GBK" w:cs="Nimbus Roman"/>
          <w:b w:val="0"/>
          <w:bCs/>
          <w:color w:val="0C0C0C"/>
          <w:sz w:val="32"/>
          <w:szCs w:val="28"/>
          <w:shd w:val="clear" w:color="auto" w:fill="FFFFFF"/>
          <w:lang w:eastAsia="zh-CN"/>
        </w:rPr>
        <w:t>取</w:t>
      </w:r>
      <w:r>
        <w:rPr>
          <w:rFonts w:hint="default" w:ascii="Nimbus Roman" w:hAnsi="Nimbus Roman" w:eastAsia="方正仿宋_GBK" w:cs="Nimbus Roman"/>
          <w:b w:val="0"/>
          <w:bCs/>
          <w:color w:val="0C0C0C"/>
          <w:sz w:val="32"/>
          <w:szCs w:val="28"/>
          <w:shd w:val="clear" w:color="auto" w:fill="FFFFFF"/>
        </w:rPr>
        <w:t>水权</w:t>
      </w:r>
      <w:r>
        <w:rPr>
          <w:rFonts w:hint="default" w:ascii="Nimbus Roman" w:hAnsi="Nimbus Roman" w:eastAsia="方正仿宋_GBK" w:cs="Nimbus Roman"/>
          <w:b w:val="0"/>
          <w:bCs/>
          <w:color w:val="0C0C0C"/>
          <w:sz w:val="32"/>
          <w:szCs w:val="28"/>
          <w:shd w:val="clear" w:color="auto" w:fill="FFFFFF"/>
          <w:lang w:eastAsia="zh-CN"/>
        </w:rPr>
        <w:t>；</w:t>
      </w:r>
    </w:p>
    <w:p>
      <w:pPr>
        <w:pStyle w:val="9"/>
        <w:widowControl/>
        <w:numPr>
          <w:ilvl w:val="0"/>
          <w:numId w:val="2"/>
        </w:numPr>
        <w:shd w:val="clear" w:color="auto" w:fill="FFFFFF"/>
        <w:spacing w:beforeAutospacing="0" w:afterAutospacing="0" w:line="590" w:lineRule="exact"/>
        <w:ind w:left="0" w:leftChars="0"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水资源配置工程原设计的各类供水对象未落地建设或未达到设计取水规模而形成的闲置</w:t>
      </w:r>
      <w:r>
        <w:rPr>
          <w:rFonts w:hint="eastAsia" w:ascii="Nimbus Roman" w:hAnsi="Nimbus Roman" w:eastAsia="方正仿宋_GBK" w:cs="Nimbus Roman"/>
          <w:b w:val="0"/>
          <w:bCs/>
          <w:color w:val="0C0C0C"/>
          <w:sz w:val="32"/>
          <w:szCs w:val="28"/>
          <w:shd w:val="clear" w:color="auto" w:fill="FFFFFF"/>
          <w:lang w:eastAsia="zh-CN"/>
        </w:rPr>
        <w:t>取</w:t>
      </w:r>
      <w:r>
        <w:rPr>
          <w:rFonts w:hint="default" w:ascii="Nimbus Roman" w:hAnsi="Nimbus Roman" w:eastAsia="方正仿宋_GBK" w:cs="Nimbus Roman"/>
          <w:b w:val="0"/>
          <w:bCs/>
          <w:color w:val="0C0C0C"/>
          <w:sz w:val="32"/>
          <w:szCs w:val="28"/>
          <w:shd w:val="clear" w:color="auto" w:fill="FFFFFF"/>
        </w:rPr>
        <w:t>水权</w:t>
      </w:r>
      <w:r>
        <w:rPr>
          <w:rFonts w:hint="eastAsia" w:ascii="Nimbus Roman" w:hAnsi="Nimbus Roman" w:eastAsia="方正仿宋_GBK" w:cs="Nimbus Roman"/>
          <w:b w:val="0"/>
          <w:bCs/>
          <w:color w:val="0C0C0C"/>
          <w:sz w:val="32"/>
          <w:szCs w:val="28"/>
          <w:shd w:val="clear" w:color="auto" w:fill="FFFFFF"/>
          <w:lang w:eastAsia="zh-CN"/>
        </w:rPr>
        <w:t>；</w:t>
      </w:r>
    </w:p>
    <w:p>
      <w:pPr>
        <w:pStyle w:val="9"/>
        <w:widowControl/>
        <w:numPr>
          <w:ilvl w:val="0"/>
          <w:numId w:val="2"/>
        </w:numPr>
        <w:shd w:val="clear" w:color="auto" w:fill="FFFFFF"/>
        <w:spacing w:beforeAutospacing="0" w:afterAutospacing="0" w:line="590" w:lineRule="exact"/>
        <w:ind w:left="0" w:leftChars="0" w:firstLine="632" w:firstLineChars="200"/>
        <w:jc w:val="both"/>
        <w:rPr>
          <w:rFonts w:hint="default" w:ascii="Nimbus Roman" w:hAnsi="Nimbus Roman" w:eastAsia="方正仿宋_GBK" w:cs="Nimbus Roman"/>
          <w:b w:val="0"/>
          <w:bCs/>
          <w:color w:val="0C0C0C"/>
          <w:sz w:val="32"/>
          <w:szCs w:val="28"/>
          <w:shd w:val="clear" w:color="auto" w:fill="FFFFFF"/>
        </w:rPr>
      </w:pPr>
      <w:r>
        <w:rPr>
          <w:rFonts w:hint="eastAsia" w:ascii="Nimbus Roman" w:hAnsi="Nimbus Roman" w:eastAsia="方正仿宋_GBK" w:cs="Nimbus Roman"/>
          <w:b w:val="0"/>
          <w:bCs/>
          <w:color w:val="0C0C0C"/>
          <w:sz w:val="32"/>
          <w:szCs w:val="28"/>
          <w:shd w:val="clear" w:color="auto" w:fill="FFFFFF"/>
          <w:lang w:eastAsia="zh-CN"/>
        </w:rPr>
        <w:t>新建</w:t>
      </w:r>
      <w:r>
        <w:rPr>
          <w:rFonts w:hint="default" w:ascii="Nimbus Roman" w:hAnsi="Nimbus Roman" w:eastAsia="方正仿宋_GBK" w:cs="Nimbus Roman"/>
          <w:b w:val="0"/>
          <w:bCs/>
          <w:color w:val="0C0C0C"/>
          <w:sz w:val="32"/>
          <w:szCs w:val="28"/>
          <w:shd w:val="clear" w:color="auto" w:fill="FFFFFF"/>
        </w:rPr>
        <w:t>水利枢纽</w:t>
      </w:r>
      <w:r>
        <w:rPr>
          <w:rFonts w:hint="eastAsia" w:ascii="Nimbus Roman" w:hAnsi="Nimbus Roman" w:eastAsia="方正仿宋_GBK" w:cs="Nimbus Roman"/>
          <w:b w:val="0"/>
          <w:bCs/>
          <w:color w:val="0C0C0C"/>
          <w:sz w:val="32"/>
          <w:szCs w:val="28"/>
          <w:shd w:val="clear" w:color="auto" w:fill="FFFFFF"/>
          <w:lang w:eastAsia="zh-CN"/>
        </w:rPr>
        <w:t>、</w:t>
      </w:r>
      <w:r>
        <w:rPr>
          <w:rFonts w:hint="default" w:ascii="Nimbus Roman" w:hAnsi="Nimbus Roman" w:eastAsia="方正仿宋_GBK" w:cs="Nimbus Roman"/>
          <w:b w:val="0"/>
          <w:bCs/>
          <w:color w:val="0C0C0C"/>
          <w:sz w:val="32"/>
          <w:szCs w:val="28"/>
          <w:shd w:val="clear" w:color="auto" w:fill="FFFFFF"/>
        </w:rPr>
        <w:t>水网工程新开发</w:t>
      </w:r>
      <w:r>
        <w:rPr>
          <w:rFonts w:hint="eastAsia" w:ascii="Nimbus Roman" w:hAnsi="Nimbus Roman" w:eastAsia="方正仿宋_GBK" w:cs="Nimbus Roman"/>
          <w:b w:val="0"/>
          <w:bCs/>
          <w:color w:val="0C0C0C"/>
          <w:sz w:val="32"/>
          <w:szCs w:val="28"/>
          <w:shd w:val="clear" w:color="auto" w:fill="FFFFFF"/>
          <w:lang w:eastAsia="zh-CN"/>
        </w:rPr>
        <w:t>的</w:t>
      </w:r>
      <w:r>
        <w:rPr>
          <w:rFonts w:hint="default" w:ascii="Nimbus Roman" w:hAnsi="Nimbus Roman" w:eastAsia="方正仿宋_GBK" w:cs="Nimbus Roman"/>
          <w:b w:val="0"/>
          <w:bCs/>
          <w:color w:val="0C0C0C"/>
          <w:sz w:val="32"/>
          <w:szCs w:val="28"/>
          <w:shd w:val="clear" w:color="auto" w:fill="FFFFFF"/>
        </w:rPr>
        <w:t>用水权</w:t>
      </w:r>
      <w:r>
        <w:rPr>
          <w:rFonts w:hint="eastAsia" w:ascii="Nimbus Roman" w:hAnsi="Nimbus Roman" w:eastAsia="方正仿宋_GBK" w:cs="Nimbus Roman"/>
          <w:b w:val="0"/>
          <w:bCs/>
          <w:color w:val="0C0C0C"/>
          <w:sz w:val="32"/>
          <w:szCs w:val="28"/>
          <w:shd w:val="clear" w:color="auto" w:fill="FFFFFF"/>
          <w:lang w:eastAsia="zh-CN"/>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lang w:eastAsia="zh-CN"/>
        </w:rPr>
      </w:pPr>
      <w:r>
        <w:rPr>
          <w:rFonts w:hint="default" w:ascii="Nimbus Roman" w:hAnsi="Nimbus Roman" w:eastAsia="黑体" w:cs="Nimbus Roman"/>
          <w:b w:val="0"/>
          <w:bCs/>
          <w:color w:val="0C0C0C"/>
          <w:sz w:val="32"/>
          <w:szCs w:val="28"/>
          <w:shd w:val="clear" w:color="auto" w:fill="FFFFFF"/>
        </w:rPr>
        <w:t>第</w:t>
      </w:r>
      <w:r>
        <w:rPr>
          <w:rFonts w:hint="eastAsia" w:ascii="Nimbus Roman" w:hAnsi="Nimbus Roman" w:eastAsia="黑体" w:cs="Nimbus Roman"/>
          <w:b w:val="0"/>
          <w:bCs/>
          <w:color w:val="0C0C0C"/>
          <w:sz w:val="32"/>
          <w:szCs w:val="28"/>
          <w:shd w:val="clear" w:color="auto" w:fill="FFFFFF"/>
          <w:lang w:eastAsia="zh-CN"/>
        </w:rPr>
        <w:t>七</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无偿回收</w:t>
      </w:r>
      <w:r>
        <w:rPr>
          <w:rFonts w:hint="default" w:ascii="Nimbus Roman" w:hAnsi="Nimbus Roman" w:eastAsia="黑体" w:cs="Nimbus Roman"/>
          <w:b w:val="0"/>
          <w:bCs/>
          <w:color w:val="0C0C0C"/>
          <w:sz w:val="32"/>
          <w:szCs w:val="28"/>
          <w:shd w:val="clear" w:color="auto" w:fill="FFFFFF"/>
        </w:rPr>
        <w:t>流程】</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无偿</w:t>
      </w:r>
      <w:r>
        <w:rPr>
          <w:rFonts w:hint="eastAsia" w:ascii="Nimbus Roman" w:hAnsi="Nimbus Roman" w:eastAsia="方正仿宋_GBK" w:cs="Nimbus Roman"/>
          <w:b w:val="0"/>
          <w:bCs/>
          <w:color w:val="0C0C0C"/>
          <w:sz w:val="32"/>
          <w:szCs w:val="28"/>
          <w:shd w:val="clear" w:color="auto" w:fill="FFFFFF"/>
          <w:lang w:eastAsia="zh-CN"/>
        </w:rPr>
        <w:t>回收</w:t>
      </w:r>
      <w:r>
        <w:rPr>
          <w:rFonts w:hint="default" w:ascii="Nimbus Roman" w:hAnsi="Nimbus Roman" w:eastAsia="方正仿宋_GBK" w:cs="Nimbus Roman"/>
          <w:b w:val="0"/>
          <w:bCs/>
          <w:color w:val="0C0C0C"/>
          <w:sz w:val="32"/>
          <w:szCs w:val="28"/>
          <w:shd w:val="clear" w:color="auto" w:fill="FFFFFF"/>
        </w:rPr>
        <w:t>用水权按照</w:t>
      </w:r>
      <w:r>
        <w:rPr>
          <w:rFonts w:hint="default" w:ascii="Nimbus Roman" w:hAnsi="Nimbus Roman" w:eastAsia="方正仿宋_GBK" w:cs="Nimbus Roman"/>
          <w:b w:val="0"/>
          <w:bCs/>
          <w:color w:val="0C0C0C"/>
          <w:sz w:val="32"/>
          <w:szCs w:val="28"/>
          <w:shd w:val="clear" w:color="auto" w:fill="FFFFFF"/>
          <w:lang w:eastAsia="zh-CN"/>
        </w:rPr>
        <w:t>以下流程</w:t>
      </w:r>
      <w:r>
        <w:rPr>
          <w:rFonts w:hint="default" w:ascii="Nimbus Roman" w:hAnsi="Nimbus Roman" w:eastAsia="方正仿宋_GBK" w:cs="Nimbus Roman"/>
          <w:b w:val="0"/>
          <w:bCs/>
          <w:color w:val="0C0C0C"/>
          <w:sz w:val="32"/>
          <w:szCs w:val="28"/>
          <w:shd w:val="clear" w:color="auto" w:fill="FFFFFF"/>
        </w:rPr>
        <w:t>进行</w:t>
      </w:r>
      <w:r>
        <w:rPr>
          <w:rFonts w:hint="default" w:ascii="Nimbus Roman" w:hAnsi="Nimbus Roman" w:eastAsia="方正仿宋_GBK" w:cs="Nimbus Roman"/>
          <w:b w:val="0"/>
          <w:bCs/>
          <w:color w:val="0C0C0C"/>
          <w:sz w:val="32"/>
          <w:szCs w:val="28"/>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r>
        <w:rPr>
          <w:rFonts w:hint="eastAsia" w:ascii="Nimbus Roman" w:hAnsi="Nimbus Roman" w:eastAsia="方正仿宋_GBK" w:cs="Nimbus Roman"/>
          <w:b w:val="0"/>
          <w:bCs/>
          <w:color w:val="0C0C0C"/>
          <w:sz w:val="32"/>
          <w:szCs w:val="28"/>
          <w:shd w:val="clear" w:color="auto" w:fill="FFFFFF"/>
          <w:lang w:eastAsia="zh-CN"/>
        </w:rPr>
        <w:t>（一）</w:t>
      </w:r>
      <w:r>
        <w:rPr>
          <w:rFonts w:hint="default" w:ascii="Nimbus Roman" w:hAnsi="Nimbus Roman" w:eastAsia="方正仿宋_GBK" w:cs="Nimbus Roman"/>
          <w:b w:val="0"/>
          <w:bCs/>
          <w:color w:val="0C0C0C"/>
          <w:sz w:val="32"/>
          <w:szCs w:val="28"/>
          <w:shd w:val="clear" w:color="auto" w:fill="FFFFFF"/>
          <w:lang w:eastAsia="zh-CN"/>
        </w:rPr>
        <w:t>认定</w:t>
      </w:r>
      <w:r>
        <w:rPr>
          <w:rFonts w:hint="default" w:ascii="Nimbus Roman" w:hAnsi="Nimbus Roman" w:eastAsia="方正仿宋_GBK" w:cs="Nimbus Roman"/>
          <w:b w:val="0"/>
          <w:bCs/>
          <w:color w:val="0C0C0C"/>
          <w:sz w:val="32"/>
          <w:szCs w:val="28"/>
          <w:shd w:val="clear" w:color="auto" w:fill="FFFFFF"/>
        </w:rPr>
        <w:t>。</w:t>
      </w:r>
      <w:r>
        <w:rPr>
          <w:rFonts w:hint="eastAsia" w:ascii="Times New Roman" w:hAnsi="Times New Roman" w:eastAsia="方正仿宋_GBK"/>
          <w:b w:val="0"/>
          <w:bCs/>
          <w:color w:val="0C0C0C"/>
          <w:sz w:val="32"/>
          <w:szCs w:val="28"/>
          <w:shd w:val="clear" w:color="auto" w:fill="FFFFFF"/>
          <w:lang w:eastAsia="zh-CN"/>
        </w:rPr>
        <w:t>无偿回收</w:t>
      </w:r>
      <w:r>
        <w:rPr>
          <w:rFonts w:hint="eastAsia" w:ascii="Times New Roman" w:hAnsi="Times New Roman" w:eastAsia="方正仿宋_GBK"/>
          <w:b w:val="0"/>
          <w:bCs/>
          <w:color w:val="0C0C0C"/>
          <w:sz w:val="32"/>
          <w:szCs w:val="28"/>
          <w:shd w:val="clear" w:color="auto" w:fill="FFFFFF"/>
        </w:rPr>
        <w:t>用水权</w:t>
      </w:r>
      <w:r>
        <w:rPr>
          <w:rFonts w:hint="eastAsia" w:ascii="Times New Roman" w:hAnsi="Times New Roman" w:eastAsia="方正仿宋_GBK"/>
          <w:b w:val="0"/>
          <w:bCs/>
          <w:color w:val="0C0C0C"/>
          <w:sz w:val="32"/>
          <w:szCs w:val="28"/>
          <w:shd w:val="clear" w:color="auto" w:fill="FFFFFF"/>
          <w:lang w:eastAsia="zh-CN"/>
        </w:rPr>
        <w:t>由</w:t>
      </w:r>
      <w:r>
        <w:rPr>
          <w:rFonts w:hint="eastAsia" w:ascii="Times New Roman" w:hAnsi="Times New Roman" w:eastAsia="方正仿宋_GBK"/>
          <w:b w:val="0"/>
          <w:bCs/>
          <w:color w:val="0C0C0C"/>
          <w:sz w:val="32"/>
          <w:szCs w:val="28"/>
          <w:shd w:val="clear" w:color="auto" w:fill="FFFFFF"/>
        </w:rPr>
        <w:t>水行政主管部门</w:t>
      </w:r>
      <w:r>
        <w:rPr>
          <w:rFonts w:hint="eastAsia" w:ascii="Times New Roman" w:hAnsi="Times New Roman" w:eastAsia="方正仿宋_GBK"/>
          <w:b w:val="0"/>
          <w:bCs/>
          <w:color w:val="0C0C0C"/>
          <w:sz w:val="32"/>
          <w:szCs w:val="28"/>
          <w:shd w:val="clear" w:color="auto" w:fill="FFFFFF"/>
          <w:lang w:eastAsia="zh-CN"/>
        </w:rPr>
        <w:t>按管理权限</w:t>
      </w:r>
      <w:r>
        <w:rPr>
          <w:rFonts w:hint="eastAsia" w:ascii="Times New Roman" w:hAnsi="Times New Roman" w:eastAsia="方正仿宋_GBK"/>
          <w:b w:val="0"/>
          <w:bCs/>
          <w:color w:val="0C0C0C"/>
          <w:sz w:val="32"/>
          <w:szCs w:val="28"/>
          <w:shd w:val="clear" w:color="auto" w:fill="FFFFFF"/>
        </w:rPr>
        <w:t>负责</w:t>
      </w:r>
      <w:r>
        <w:rPr>
          <w:rFonts w:hint="eastAsia" w:ascii="Times New Roman" w:hAnsi="Times New Roman" w:eastAsia="方正仿宋_GBK"/>
          <w:b w:val="0"/>
          <w:bCs/>
          <w:color w:val="0C0C0C"/>
          <w:sz w:val="32"/>
          <w:szCs w:val="28"/>
          <w:shd w:val="clear" w:color="auto" w:fill="FFFFFF"/>
          <w:lang w:eastAsia="zh-CN"/>
        </w:rPr>
        <w:t>初步认定，省级水行政主管部门复核确定。</w:t>
      </w:r>
      <w:r>
        <w:rPr>
          <w:rFonts w:hint="eastAsia" w:ascii="Times New Roman" w:hAnsi="Times New Roman" w:eastAsia="方正仿宋_GBK"/>
          <w:b w:val="0"/>
          <w:bCs/>
          <w:color w:val="auto"/>
          <w:sz w:val="32"/>
          <w:szCs w:val="28"/>
          <w:shd w:val="clear" w:color="auto" w:fill="FFFFFF"/>
          <w:lang w:eastAsia="zh-CN"/>
        </w:rPr>
        <w:t>涉及跨行政区域的由上一级水行政主管部门负责初步认定，流域管理机构审批的取水许可应征求流域管理机构意见。</w:t>
      </w:r>
      <w:r>
        <w:rPr>
          <w:rFonts w:hint="default" w:ascii="Nimbus Roman" w:hAnsi="Nimbus Roman" w:eastAsia="方正仿宋_GBK" w:cs="Nimbus Roman"/>
          <w:b w:val="0"/>
          <w:bCs/>
          <w:color w:val="0C0C0C"/>
          <w:sz w:val="32"/>
          <w:szCs w:val="28"/>
          <w:shd w:val="clear" w:color="auto" w:fill="FFFFFF"/>
          <w:lang w:eastAsia="zh-CN"/>
        </w:rPr>
        <w:t>根据管理权限由县级及以上水行政主管部门</w:t>
      </w:r>
      <w:r>
        <w:rPr>
          <w:rFonts w:hint="eastAsia" w:ascii="Nimbus Roman" w:hAnsi="Nimbus Roman" w:eastAsia="方正仿宋_GBK" w:cs="Nimbus Roman"/>
          <w:b w:val="0"/>
          <w:bCs/>
          <w:color w:val="0C0C0C"/>
          <w:sz w:val="32"/>
          <w:szCs w:val="28"/>
          <w:shd w:val="clear" w:color="auto" w:fill="FFFFFF"/>
          <w:lang w:eastAsia="zh-CN"/>
        </w:rPr>
        <w:t>向持有</w:t>
      </w:r>
      <w:r>
        <w:rPr>
          <w:rFonts w:hint="default" w:ascii="Nimbus Roman" w:hAnsi="Nimbus Roman" w:eastAsia="方正仿宋_GBK" w:cs="Nimbus Roman"/>
          <w:b w:val="0"/>
          <w:bCs/>
          <w:color w:val="0C0C0C"/>
          <w:sz w:val="32"/>
          <w:szCs w:val="28"/>
          <w:shd w:val="clear" w:color="auto" w:fill="FFFFFF"/>
          <w:lang w:eastAsia="zh-CN"/>
        </w:rPr>
        <w:t>闲置</w:t>
      </w:r>
      <w:r>
        <w:rPr>
          <w:rFonts w:hint="eastAsia" w:ascii="Nimbus Roman" w:hAnsi="Nimbus Roman" w:eastAsia="方正仿宋_GBK" w:cs="Nimbus Roman"/>
          <w:b w:val="0"/>
          <w:bCs/>
          <w:color w:val="0C0C0C"/>
          <w:sz w:val="32"/>
          <w:szCs w:val="28"/>
          <w:shd w:val="clear" w:color="auto" w:fill="FFFFFF"/>
          <w:lang w:eastAsia="zh-CN"/>
        </w:rPr>
        <w:t>用</w:t>
      </w:r>
      <w:r>
        <w:rPr>
          <w:rFonts w:hint="default" w:ascii="Nimbus Roman" w:hAnsi="Nimbus Roman" w:eastAsia="方正仿宋_GBK" w:cs="Nimbus Roman"/>
          <w:b w:val="0"/>
          <w:bCs/>
          <w:color w:val="0C0C0C"/>
          <w:sz w:val="32"/>
          <w:szCs w:val="28"/>
          <w:shd w:val="clear" w:color="auto" w:fill="FFFFFF"/>
          <w:lang w:eastAsia="zh-CN"/>
        </w:rPr>
        <w:t>水指标</w:t>
      </w:r>
      <w:r>
        <w:rPr>
          <w:rFonts w:hint="eastAsia" w:ascii="Nimbus Roman" w:hAnsi="Nimbus Roman" w:eastAsia="方正仿宋_GBK" w:cs="Nimbus Roman"/>
          <w:b w:val="0"/>
          <w:bCs/>
          <w:color w:val="0C0C0C"/>
          <w:sz w:val="32"/>
          <w:szCs w:val="28"/>
          <w:shd w:val="clear" w:color="auto" w:fill="FFFFFF"/>
          <w:lang w:eastAsia="zh-CN"/>
        </w:rPr>
        <w:t>取水权</w:t>
      </w:r>
      <w:r>
        <w:rPr>
          <w:rFonts w:hint="default" w:ascii="Nimbus Roman" w:hAnsi="Nimbus Roman" w:eastAsia="方正仿宋_GBK" w:cs="Nimbus Roman"/>
          <w:b w:val="0"/>
          <w:bCs/>
          <w:color w:val="0C0C0C"/>
          <w:sz w:val="32"/>
          <w:szCs w:val="28"/>
          <w:shd w:val="clear" w:color="auto" w:fill="FFFFFF"/>
          <w:lang w:eastAsia="zh-CN"/>
        </w:rPr>
        <w:t>人下达《闲置水指标认定书》。</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（二）无偿回收</w:t>
      </w:r>
      <w:r>
        <w:rPr>
          <w:rFonts w:hint="default" w:ascii="Nimbus Roman" w:hAnsi="Nimbus Roman" w:eastAsia="方正仿宋_GBK" w:cs="Nimbus Roman"/>
          <w:b w:val="0"/>
          <w:bCs/>
          <w:color w:val="0C0C0C"/>
          <w:sz w:val="32"/>
          <w:szCs w:val="28"/>
          <w:shd w:val="clear" w:color="auto" w:fill="FFFFFF"/>
        </w:rPr>
        <w:t>。</w:t>
      </w:r>
      <w:r>
        <w:rPr>
          <w:rFonts w:hint="eastAsia" w:ascii="Nimbus Roman" w:hAnsi="Nimbus Roman" w:eastAsia="方正仿宋_GBK" w:cs="Nimbus Roman"/>
          <w:b w:val="0"/>
          <w:bCs/>
          <w:color w:val="0C0C0C"/>
          <w:sz w:val="32"/>
          <w:szCs w:val="28"/>
          <w:shd w:val="clear" w:color="auto" w:fill="FFFFFF"/>
          <w:lang w:eastAsia="zh-CN"/>
        </w:rPr>
        <w:t>省级</w:t>
      </w:r>
      <w:r>
        <w:rPr>
          <w:rFonts w:hint="default" w:ascii="Nimbus Roman" w:hAnsi="Nimbus Roman" w:eastAsia="方正仿宋_GBK" w:cs="Nimbus Roman"/>
          <w:b w:val="0"/>
          <w:bCs/>
          <w:color w:val="0C0C0C"/>
          <w:sz w:val="32"/>
          <w:szCs w:val="28"/>
          <w:shd w:val="clear" w:color="auto" w:fill="FFFFFF"/>
        </w:rPr>
        <w:t>水行政主管部门向</w:t>
      </w:r>
      <w:r>
        <w:rPr>
          <w:rFonts w:hint="eastAsia" w:ascii="Nimbus Roman" w:hAnsi="Nimbus Roman" w:eastAsia="方正仿宋_GBK" w:cs="Nimbus Roman"/>
          <w:b w:val="0"/>
          <w:bCs/>
          <w:color w:val="0C0C0C"/>
          <w:sz w:val="32"/>
          <w:szCs w:val="28"/>
          <w:shd w:val="clear" w:color="auto" w:fill="FFFFFF"/>
          <w:lang w:val="en-US" w:eastAsia="zh-CN"/>
        </w:rPr>
        <w:t>取水权</w:t>
      </w:r>
      <w:r>
        <w:rPr>
          <w:rFonts w:hint="default" w:ascii="Nimbus Roman" w:hAnsi="Nimbus Roman" w:eastAsia="方正仿宋_GBK" w:cs="Nimbus Roman"/>
          <w:b w:val="0"/>
          <w:bCs/>
          <w:color w:val="0C0C0C"/>
          <w:sz w:val="32"/>
          <w:szCs w:val="28"/>
          <w:shd w:val="clear" w:color="auto" w:fill="FFFFFF"/>
        </w:rPr>
        <w:t>人下达《</w:t>
      </w:r>
      <w:r>
        <w:rPr>
          <w:rFonts w:hint="eastAsia" w:ascii="Nimbus Roman" w:hAnsi="Nimbus Roman" w:eastAsia="方正仿宋_GBK" w:cs="Nimbus Roman"/>
          <w:b w:val="0"/>
          <w:bCs/>
          <w:color w:val="0C0C0C"/>
          <w:sz w:val="32"/>
          <w:szCs w:val="28"/>
          <w:shd w:val="clear" w:color="auto" w:fill="FFFFFF"/>
          <w:lang w:eastAsia="zh-CN"/>
        </w:rPr>
        <w:t>回收</w:t>
      </w:r>
      <w:r>
        <w:rPr>
          <w:rFonts w:hint="default" w:ascii="Nimbus Roman" w:hAnsi="Nimbus Roman" w:eastAsia="方正仿宋_GBK" w:cs="Nimbus Roman"/>
          <w:b w:val="0"/>
          <w:bCs/>
          <w:color w:val="0C0C0C"/>
          <w:sz w:val="32"/>
          <w:szCs w:val="28"/>
          <w:shd w:val="clear" w:color="auto" w:fill="FFFFFF"/>
        </w:rPr>
        <w:t>闲置水指标决定书》</w:t>
      </w:r>
      <w:r>
        <w:rPr>
          <w:rFonts w:hint="eastAsia" w:ascii="Nimbus Roman" w:hAnsi="Nimbus Roman" w:eastAsia="方正仿宋_GBK" w:cs="Nimbus Roman"/>
          <w:b w:val="0"/>
          <w:bCs/>
          <w:color w:val="0C0C0C"/>
          <w:sz w:val="32"/>
          <w:szCs w:val="28"/>
          <w:shd w:val="clear" w:color="auto" w:fill="FFFFFF"/>
          <w:lang w:eastAsia="zh-CN"/>
        </w:rPr>
        <w:t>，</w:t>
      </w:r>
      <w:r>
        <w:rPr>
          <w:rFonts w:hint="default" w:ascii="Nimbus Roman" w:hAnsi="Nimbus Roman" w:eastAsia="方正仿宋_GBK" w:cs="Nimbus Roman"/>
          <w:b w:val="0"/>
          <w:bCs/>
          <w:color w:val="0C0C0C"/>
          <w:sz w:val="32"/>
          <w:szCs w:val="28"/>
          <w:shd w:val="clear" w:color="auto" w:fill="FFFFFF"/>
        </w:rPr>
        <w:t>并同时告知</w:t>
      </w:r>
      <w:r>
        <w:rPr>
          <w:rFonts w:hint="eastAsia" w:ascii="Nimbus Roman" w:hAnsi="Nimbus Roman" w:eastAsia="方正仿宋_GBK" w:cs="Nimbus Roman"/>
          <w:b w:val="0"/>
          <w:bCs/>
          <w:color w:val="0C0C0C"/>
          <w:sz w:val="32"/>
          <w:szCs w:val="28"/>
          <w:shd w:val="clear" w:color="auto" w:fill="FFFFFF"/>
          <w:lang w:eastAsia="zh-CN"/>
        </w:rPr>
        <w:t>属地水行政主管部门及具有审批权限的行政审批</w:t>
      </w:r>
      <w:r>
        <w:rPr>
          <w:rFonts w:hint="default" w:ascii="Nimbus Roman" w:hAnsi="Nimbus Roman" w:eastAsia="方正仿宋_GBK" w:cs="Nimbus Roman"/>
          <w:b w:val="0"/>
          <w:bCs/>
          <w:color w:val="0C0C0C"/>
          <w:sz w:val="32"/>
          <w:szCs w:val="28"/>
          <w:shd w:val="clear" w:color="auto" w:fill="FFFFFF"/>
        </w:rPr>
        <w:t>部门。</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黑体" w:cs="Nimbus Roman"/>
          <w:b w:val="0"/>
          <w:bCs/>
          <w:color w:val="0C0C0C"/>
          <w:sz w:val="32"/>
          <w:szCs w:val="28"/>
          <w:shd w:val="clear" w:color="auto" w:fill="FFFFFF"/>
        </w:rPr>
        <w:t>第</w:t>
      </w:r>
      <w:r>
        <w:rPr>
          <w:rFonts w:hint="eastAsia" w:ascii="Nimbus Roman" w:hAnsi="Nimbus Roman" w:eastAsia="黑体" w:cs="Nimbus Roman"/>
          <w:b w:val="0"/>
          <w:bCs/>
          <w:color w:val="0C0C0C"/>
          <w:sz w:val="32"/>
          <w:szCs w:val="28"/>
          <w:shd w:val="clear" w:color="auto" w:fill="FFFFFF"/>
          <w:lang w:eastAsia="zh-CN"/>
        </w:rPr>
        <w:t>八</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无偿回收</w:t>
      </w:r>
      <w:r>
        <w:rPr>
          <w:rFonts w:hint="default" w:ascii="Nimbus Roman" w:hAnsi="Nimbus Roman" w:eastAsia="黑体" w:cs="Nimbus Roman"/>
          <w:b w:val="0"/>
          <w:bCs/>
          <w:color w:val="0C0C0C"/>
          <w:sz w:val="32"/>
          <w:szCs w:val="28"/>
          <w:shd w:val="clear" w:color="auto" w:fill="FFFFFF"/>
        </w:rPr>
        <w:t>后管理】</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用水权</w:t>
      </w:r>
      <w:r>
        <w:rPr>
          <w:rFonts w:hint="eastAsia" w:ascii="Nimbus Roman" w:hAnsi="Nimbus Roman" w:eastAsia="方正仿宋_GBK" w:cs="Nimbus Roman"/>
          <w:b w:val="0"/>
          <w:bCs/>
          <w:color w:val="0C0C0C"/>
          <w:sz w:val="32"/>
          <w:szCs w:val="28"/>
          <w:shd w:val="clear" w:color="auto" w:fill="FFFFFF"/>
          <w:lang w:eastAsia="zh-CN"/>
        </w:rPr>
        <w:t>无偿回收</w:t>
      </w:r>
      <w:r>
        <w:rPr>
          <w:rFonts w:hint="default" w:ascii="Nimbus Roman" w:hAnsi="Nimbus Roman" w:eastAsia="方正仿宋_GBK" w:cs="Nimbus Roman"/>
          <w:b w:val="0"/>
          <w:bCs/>
          <w:color w:val="0C0C0C"/>
          <w:sz w:val="32"/>
          <w:szCs w:val="28"/>
          <w:shd w:val="clear" w:color="auto" w:fill="FFFFFF"/>
        </w:rPr>
        <w:t>完成后，水行政主管部门或行政审批主管部门</w:t>
      </w:r>
      <w:r>
        <w:rPr>
          <w:rFonts w:hint="eastAsia" w:ascii="Nimbus Roman" w:hAnsi="Nimbus Roman" w:eastAsia="方正仿宋_GBK" w:cs="Nimbus Roman"/>
          <w:b w:val="0"/>
          <w:bCs/>
          <w:color w:val="0C0C0C"/>
          <w:sz w:val="32"/>
          <w:szCs w:val="28"/>
          <w:shd w:val="clear" w:color="auto" w:fill="FFFFFF"/>
          <w:lang w:eastAsia="zh-CN"/>
        </w:rPr>
        <w:t>按照管理权限</w:t>
      </w:r>
      <w:r>
        <w:rPr>
          <w:rFonts w:hint="default" w:ascii="Nimbus Roman" w:hAnsi="Nimbus Roman" w:eastAsia="方正仿宋_GBK" w:cs="Nimbus Roman"/>
          <w:b w:val="0"/>
          <w:bCs/>
          <w:color w:val="0C0C0C"/>
          <w:sz w:val="32"/>
          <w:szCs w:val="28"/>
          <w:shd w:val="clear" w:color="auto" w:fill="FFFFFF"/>
        </w:rPr>
        <w:t>依法对原持有人核</w:t>
      </w:r>
      <w:r>
        <w:rPr>
          <w:rFonts w:hint="eastAsia" w:ascii="Nimbus Roman" w:hAnsi="Nimbus Roman" w:eastAsia="方正仿宋_GBK" w:cs="Nimbus Roman"/>
          <w:b w:val="0"/>
          <w:bCs/>
          <w:color w:val="0C0C0C"/>
          <w:sz w:val="32"/>
          <w:szCs w:val="28"/>
          <w:shd w:val="clear" w:color="auto" w:fill="FFFFFF"/>
          <w:lang w:eastAsia="zh-CN"/>
        </w:rPr>
        <w:t>减</w:t>
      </w:r>
      <w:r>
        <w:rPr>
          <w:rFonts w:hint="default" w:ascii="Nimbus Roman" w:hAnsi="Nimbus Roman" w:eastAsia="方正仿宋_GBK" w:cs="Nimbus Roman"/>
          <w:b w:val="0"/>
          <w:bCs/>
          <w:color w:val="0C0C0C"/>
          <w:sz w:val="32"/>
          <w:szCs w:val="28"/>
          <w:shd w:val="clear" w:color="auto" w:fill="FFFFFF"/>
        </w:rPr>
        <w:t>用水权指标</w:t>
      </w:r>
      <w:r>
        <w:rPr>
          <w:rFonts w:hint="eastAsia" w:ascii="Nimbus Roman" w:hAnsi="Nimbus Roman" w:eastAsia="方正仿宋_GBK" w:cs="Nimbus Roman"/>
          <w:b w:val="0"/>
          <w:bCs/>
          <w:color w:val="0C0C0C"/>
          <w:sz w:val="32"/>
          <w:szCs w:val="28"/>
          <w:shd w:val="clear" w:color="auto" w:fill="FFFFFF"/>
          <w:lang w:eastAsia="zh-CN"/>
        </w:rPr>
        <w:t>。回收期限不超过一年的，无需</w:t>
      </w:r>
      <w:r>
        <w:rPr>
          <w:rFonts w:hint="default" w:ascii="Nimbus Roman" w:hAnsi="Nimbus Roman" w:eastAsia="方正仿宋_GBK" w:cs="Nimbus Roman"/>
          <w:b w:val="0"/>
          <w:bCs/>
          <w:color w:val="0C0C0C"/>
          <w:sz w:val="32"/>
          <w:szCs w:val="28"/>
          <w:shd w:val="clear" w:color="auto" w:fill="FFFFFF"/>
        </w:rPr>
        <w:t>办理取水许可</w:t>
      </w:r>
      <w:r>
        <w:rPr>
          <w:rFonts w:hint="eastAsia" w:ascii="Nimbus Roman" w:hAnsi="Nimbus Roman" w:eastAsia="方正仿宋_GBK" w:cs="Nimbus Roman"/>
          <w:b w:val="0"/>
          <w:bCs/>
          <w:color w:val="0C0C0C"/>
          <w:sz w:val="32"/>
          <w:szCs w:val="28"/>
          <w:shd w:val="clear" w:color="auto" w:fill="FFFFFF"/>
          <w:lang w:eastAsia="zh-CN"/>
        </w:rPr>
        <w:t>申请或</w:t>
      </w:r>
      <w:r>
        <w:rPr>
          <w:rFonts w:hint="default" w:ascii="Nimbus Roman" w:hAnsi="Nimbus Roman" w:eastAsia="方正仿宋_GBK" w:cs="Nimbus Roman"/>
          <w:b w:val="0"/>
          <w:bCs/>
          <w:color w:val="0C0C0C"/>
          <w:sz w:val="32"/>
          <w:szCs w:val="28"/>
          <w:shd w:val="clear" w:color="auto" w:fill="FFFFFF"/>
        </w:rPr>
        <w:t>变更等手续。</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黑体" w:cs="Nimbus Roman"/>
          <w:b w:val="0"/>
          <w:bCs/>
          <w:color w:val="0C0C0C"/>
          <w:sz w:val="32"/>
          <w:szCs w:val="28"/>
          <w:shd w:val="clear" w:color="auto" w:fill="FFFFFF"/>
        </w:rPr>
        <w:t>第</w:t>
      </w:r>
      <w:r>
        <w:rPr>
          <w:rFonts w:hint="default" w:ascii="Nimbus Roman" w:hAnsi="Nimbus Roman" w:eastAsia="黑体" w:cs="Nimbus Roman"/>
          <w:b w:val="0"/>
          <w:bCs/>
          <w:color w:val="0C0C0C"/>
          <w:sz w:val="32"/>
          <w:szCs w:val="28"/>
          <w:shd w:val="clear" w:color="auto" w:fill="FFFFFF"/>
          <w:lang w:eastAsia="zh-CN"/>
        </w:rPr>
        <w:t>九</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无偿回收</w:t>
      </w:r>
      <w:r>
        <w:rPr>
          <w:rFonts w:hint="default" w:ascii="Nimbus Roman" w:hAnsi="Nimbus Roman" w:eastAsia="黑体" w:cs="Nimbus Roman"/>
          <w:b w:val="0"/>
          <w:bCs/>
          <w:color w:val="0C0C0C"/>
          <w:sz w:val="32"/>
          <w:szCs w:val="28"/>
          <w:shd w:val="clear" w:color="auto" w:fill="FFFFFF"/>
        </w:rPr>
        <w:t>水权配置】</w:t>
      </w:r>
      <w:r>
        <w:rPr>
          <w:rFonts w:hint="default" w:ascii="Nimbus Roman" w:hAnsi="Nimbus Roman" w:cs="Nimbus Roman"/>
          <w:b/>
          <w:color w:val="0C0C0C"/>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无偿回收的用水权</w:t>
      </w:r>
      <w:r>
        <w:rPr>
          <w:rFonts w:hint="eastAsia" w:ascii="Nimbus Roman" w:hAnsi="Nimbus Roman" w:eastAsia="方正仿宋_GBK" w:cs="Nimbus Roman"/>
          <w:b w:val="0"/>
          <w:bCs/>
          <w:color w:val="0C0C0C"/>
          <w:sz w:val="32"/>
          <w:szCs w:val="28"/>
          <w:shd w:val="clear" w:color="auto" w:fill="FFFFFF"/>
          <w:lang w:eastAsia="zh-CN"/>
        </w:rPr>
        <w:t>用于政府统一</w:t>
      </w:r>
      <w:r>
        <w:rPr>
          <w:rFonts w:hint="default" w:ascii="Nimbus Roman" w:hAnsi="Nimbus Roman" w:eastAsia="方正仿宋_GBK" w:cs="Nimbus Roman"/>
          <w:b w:val="0"/>
          <w:bCs/>
          <w:color w:val="0C0C0C"/>
          <w:sz w:val="32"/>
          <w:szCs w:val="28"/>
          <w:shd w:val="clear" w:color="auto" w:fill="FFFFFF"/>
        </w:rPr>
        <w:t>配置，应首先满足城乡居民生活用水，基本生态用水和粮食生产用水或者重大项目水要素保障，</w:t>
      </w:r>
      <w:r>
        <w:rPr>
          <w:rFonts w:hint="default" w:ascii="Nimbus Roman" w:hAnsi="Nimbus Roman" w:eastAsia="方正仿宋_GBK" w:cs="Nimbus Roman"/>
          <w:b w:val="0"/>
          <w:bCs/>
          <w:color w:val="0C0C0C"/>
          <w:sz w:val="32"/>
          <w:szCs w:val="28"/>
          <w:shd w:val="clear" w:color="auto" w:fill="FFFFFF"/>
          <w:lang w:eastAsia="zh-CN"/>
        </w:rPr>
        <w:t>促进经济社会高质量发展</w:t>
      </w:r>
      <w:r>
        <w:rPr>
          <w:rFonts w:hint="default" w:ascii="Nimbus Roman" w:hAnsi="Nimbus Roman" w:eastAsia="方正仿宋_GBK" w:cs="Nimbus Roman"/>
          <w:b w:val="0"/>
          <w:bCs/>
          <w:color w:val="0C0C0C"/>
          <w:sz w:val="32"/>
          <w:szCs w:val="28"/>
          <w:shd w:val="clear" w:color="auto" w:fill="FFFFFF"/>
        </w:rPr>
        <w:t>。</w:t>
      </w:r>
    </w:p>
    <w:p>
      <w:pPr>
        <w:pStyle w:val="3"/>
        <w:numPr>
          <w:ilvl w:val="0"/>
          <w:numId w:val="1"/>
        </w:numPr>
        <w:spacing w:before="0" w:beforeLines="0" w:after="0" w:afterLines="0" w:line="590" w:lineRule="exact"/>
        <w:ind w:left="0" w:leftChars="0" w:firstLine="0" w:firstLineChars="0"/>
        <w:jc w:val="center"/>
        <w:rPr>
          <w:rFonts w:hint="default" w:ascii="Nimbus Roman" w:hAnsi="Nimbus Roman" w:eastAsia="方正黑体_GBK" w:cs="Nimbus Roman"/>
          <w:b w:val="0"/>
          <w:bCs/>
          <w:szCs w:val="22"/>
          <w:lang w:eastAsia="zh-CN"/>
        </w:rPr>
      </w:pPr>
      <w:r>
        <w:rPr>
          <w:rFonts w:hint="default" w:ascii="Nimbus Roman" w:hAnsi="Nimbus Roman" w:eastAsia="方正黑体_GBK" w:cs="Nimbus Roman"/>
          <w:b w:val="0"/>
          <w:bCs/>
          <w:szCs w:val="22"/>
        </w:rPr>
        <w:t xml:space="preserve"> </w:t>
      </w:r>
      <w:r>
        <w:rPr>
          <w:rFonts w:hint="eastAsia" w:ascii="Nimbus Roman" w:hAnsi="Nimbus Roman" w:eastAsia="方正黑体_GBK" w:cs="Nimbus Roman"/>
          <w:b w:val="0"/>
          <w:bCs/>
          <w:szCs w:val="22"/>
          <w:lang w:eastAsia="zh-CN"/>
        </w:rPr>
        <w:t>用水权有偿</w:t>
      </w:r>
      <w:r>
        <w:rPr>
          <w:rFonts w:hint="default" w:ascii="Nimbus Roman" w:hAnsi="Nimbus Roman" w:eastAsia="方正黑体_GBK" w:cs="Nimbus Roman"/>
          <w:b w:val="0"/>
          <w:bCs/>
          <w:szCs w:val="22"/>
          <w:lang w:eastAsia="zh-CN"/>
        </w:rPr>
        <w:t>回购</w:t>
      </w:r>
    </w:p>
    <w:p>
      <w:pPr>
        <w:numPr>
          <w:numId w:val="0"/>
        </w:numPr>
        <w:ind w:leftChars="0"/>
        <w:rPr>
          <w:rFonts w:hint="default"/>
          <w:lang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黑体" w:cs="Nimbus Roman"/>
          <w:b w:val="0"/>
          <w:bCs/>
          <w:color w:val="0C0C0C"/>
          <w:sz w:val="32"/>
          <w:szCs w:val="28"/>
          <w:shd w:val="clear" w:color="auto" w:fill="FFFFFF"/>
        </w:rPr>
        <w:t>第</w:t>
      </w:r>
      <w:r>
        <w:rPr>
          <w:rFonts w:hint="default" w:ascii="Nimbus Roman" w:hAnsi="Nimbus Roman" w:eastAsia="黑体" w:cs="Nimbus Roman"/>
          <w:b w:val="0"/>
          <w:bCs/>
          <w:color w:val="0C0C0C"/>
          <w:sz w:val="32"/>
          <w:szCs w:val="28"/>
          <w:shd w:val="clear" w:color="auto" w:fill="FFFFFF"/>
          <w:lang w:eastAsia="zh-CN"/>
        </w:rPr>
        <w:t>十</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有偿</w:t>
      </w:r>
      <w:r>
        <w:rPr>
          <w:rFonts w:hint="default" w:ascii="Nimbus Roman" w:hAnsi="Nimbus Roman" w:eastAsia="黑体" w:cs="Nimbus Roman"/>
          <w:b w:val="0"/>
          <w:bCs/>
          <w:color w:val="0C0C0C"/>
          <w:sz w:val="32"/>
          <w:szCs w:val="28"/>
          <w:shd w:val="clear" w:color="auto" w:fill="FFFFFF"/>
          <w:lang w:eastAsia="zh-CN"/>
        </w:rPr>
        <w:t>回购条件</w:t>
      </w:r>
      <w:r>
        <w:rPr>
          <w:rFonts w:hint="default" w:ascii="Nimbus Roman" w:hAnsi="Nimbus Roman" w:eastAsia="黑体" w:cs="Nimbus Roman"/>
          <w:b w:val="0"/>
          <w:bCs/>
          <w:color w:val="0C0C0C"/>
          <w:sz w:val="32"/>
          <w:szCs w:val="28"/>
          <w:shd w:val="clear" w:color="auto" w:fill="FFFFFF"/>
        </w:rPr>
        <w:t>】</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lang w:eastAsia="zh-CN"/>
        </w:rPr>
        <w:t>用水权</w:t>
      </w:r>
      <w:r>
        <w:rPr>
          <w:rFonts w:hint="default" w:ascii="Nimbus Roman" w:hAnsi="Nimbus Roman" w:eastAsia="方正仿宋_GBK" w:cs="Nimbus Roman"/>
          <w:b w:val="0"/>
          <w:bCs/>
          <w:color w:val="0C0C0C"/>
          <w:sz w:val="32"/>
          <w:szCs w:val="28"/>
          <w:shd w:val="clear" w:color="auto" w:fill="FFFFFF"/>
        </w:rPr>
        <w:t>有偿回购由县级以上政府或其授权的部门、单位实施</w:t>
      </w:r>
      <w:r>
        <w:rPr>
          <w:rFonts w:hint="default" w:ascii="Nimbus Roman" w:hAnsi="Nimbus Roman" w:eastAsia="方正仿宋_GBK" w:cs="Nimbus Roman"/>
          <w:b w:val="0"/>
          <w:bCs/>
          <w:color w:val="0C0C0C"/>
          <w:sz w:val="32"/>
          <w:szCs w:val="28"/>
          <w:shd w:val="clear" w:color="auto" w:fill="FFFFFF"/>
          <w:lang w:eastAsia="zh-CN"/>
        </w:rPr>
        <w:t>，</w:t>
      </w:r>
      <w:r>
        <w:rPr>
          <w:rFonts w:hint="default" w:ascii="Nimbus Roman" w:hAnsi="Nimbus Roman" w:eastAsia="方正仿宋_GBK" w:cs="Nimbus Roman"/>
          <w:b w:val="0"/>
          <w:bCs/>
          <w:color w:val="0C0C0C"/>
          <w:sz w:val="32"/>
          <w:szCs w:val="28"/>
          <w:shd w:val="clear" w:color="auto" w:fill="FFFFFF"/>
        </w:rPr>
        <w:t>符合下列情形之一的，可以进行用水权有偿</w:t>
      </w:r>
      <w:r>
        <w:rPr>
          <w:rFonts w:hint="default"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（一）政府、取用水单位、个人投资实施节水改造节余的用水权；</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auto"/>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（二）灌溉用水户或用水组织节余的用水权</w:t>
      </w:r>
      <w:r>
        <w:rPr>
          <w:rFonts w:hint="default" w:ascii="Nimbus Roman" w:hAnsi="Nimbus Roman" w:eastAsia="方正仿宋_GBK" w:cs="Nimbus Roman"/>
          <w:b w:val="0"/>
          <w:bCs/>
          <w:color w:val="auto"/>
          <w:sz w:val="32"/>
          <w:szCs w:val="28"/>
          <w:shd w:val="clear" w:color="auto" w:fill="FFFFFF"/>
        </w:rPr>
        <w:t>。</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highlight w:val="none"/>
          <w:shd w:val="clear" w:color="auto" w:fill="FFFFFF"/>
        </w:rPr>
      </w:pPr>
      <w:r>
        <w:rPr>
          <w:rFonts w:hint="default" w:ascii="Nimbus Roman" w:hAnsi="Nimbus Roman" w:eastAsia="黑体" w:cs="Nimbus Roman"/>
          <w:b w:val="0"/>
          <w:bCs/>
          <w:color w:val="0C0C0C"/>
          <w:sz w:val="32"/>
          <w:szCs w:val="28"/>
          <w:shd w:val="clear" w:color="auto" w:fill="FFFFFF"/>
        </w:rPr>
        <w:t>第十</w:t>
      </w:r>
      <w:r>
        <w:rPr>
          <w:rFonts w:hint="default" w:ascii="Nimbus Roman" w:hAnsi="Nimbus Roman" w:eastAsia="黑体" w:cs="Nimbus Roman"/>
          <w:b w:val="0"/>
          <w:bCs/>
          <w:color w:val="0C0C0C"/>
          <w:sz w:val="32"/>
          <w:szCs w:val="28"/>
          <w:shd w:val="clear" w:color="auto" w:fill="FFFFFF"/>
          <w:lang w:eastAsia="zh-CN"/>
        </w:rPr>
        <w:t>一</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有偿</w:t>
      </w:r>
      <w:r>
        <w:rPr>
          <w:rFonts w:hint="default" w:ascii="Nimbus Roman" w:hAnsi="Nimbus Roman" w:eastAsia="黑体" w:cs="Nimbus Roman"/>
          <w:b w:val="0"/>
          <w:bCs/>
          <w:color w:val="0C0C0C"/>
          <w:sz w:val="32"/>
          <w:szCs w:val="28"/>
          <w:shd w:val="clear" w:color="auto" w:fill="FFFFFF"/>
          <w:lang w:eastAsia="zh-CN"/>
        </w:rPr>
        <w:t>回购</w:t>
      </w:r>
      <w:r>
        <w:rPr>
          <w:rFonts w:hint="default" w:ascii="Nimbus Roman" w:hAnsi="Nimbus Roman" w:eastAsia="黑体" w:cs="Nimbus Roman"/>
          <w:b w:val="0"/>
          <w:bCs/>
          <w:color w:val="0C0C0C"/>
          <w:sz w:val="32"/>
          <w:szCs w:val="28"/>
          <w:shd w:val="clear" w:color="auto" w:fill="FFFFFF"/>
        </w:rPr>
        <w:t>流程】</w:t>
      </w:r>
      <w:r>
        <w:rPr>
          <w:rFonts w:hint="eastAsia" w:ascii="Nimbus Roman" w:hAnsi="Nimbus Roman" w:eastAsia="黑体" w:cs="Nimbus Roman"/>
          <w:b w:val="0"/>
          <w:bCs/>
          <w:color w:val="0C0C0C"/>
          <w:sz w:val="32"/>
          <w:szCs w:val="28"/>
          <w:shd w:val="clear" w:color="auto" w:fill="FFFFFF"/>
          <w:lang w:val="en-US" w:eastAsia="zh-CN"/>
        </w:rPr>
        <w:t xml:space="preserve">  </w:t>
      </w:r>
      <w:r>
        <w:rPr>
          <w:rFonts w:hint="default" w:ascii="Nimbus Roman" w:hAnsi="Nimbus Roman" w:eastAsia="方正仿宋_GBK" w:cs="Nimbus Roman"/>
          <w:b w:val="0"/>
          <w:bCs/>
          <w:color w:val="0C0C0C"/>
          <w:sz w:val="32"/>
          <w:szCs w:val="28"/>
          <w:highlight w:val="none"/>
          <w:shd w:val="clear" w:color="auto" w:fill="FFFFFF"/>
        </w:rPr>
        <w:t>有偿</w:t>
      </w:r>
      <w:r>
        <w:rPr>
          <w:rFonts w:hint="default" w:ascii="Nimbus Roman" w:hAnsi="Nimbus Roman" w:eastAsia="方正仿宋_GBK" w:cs="Nimbus Roman"/>
          <w:b w:val="0"/>
          <w:bCs/>
          <w:color w:val="0C0C0C"/>
          <w:sz w:val="32"/>
          <w:szCs w:val="28"/>
          <w:highlight w:val="none"/>
          <w:shd w:val="clear" w:color="auto" w:fill="FFFFFF"/>
          <w:lang w:eastAsia="zh-CN"/>
        </w:rPr>
        <w:t>回购</w:t>
      </w:r>
      <w:r>
        <w:rPr>
          <w:rFonts w:hint="default" w:ascii="Nimbus Roman" w:hAnsi="Nimbus Roman" w:eastAsia="方正仿宋_GBK" w:cs="Nimbus Roman"/>
          <w:b w:val="0"/>
          <w:bCs/>
          <w:color w:val="0C0C0C"/>
          <w:sz w:val="32"/>
          <w:szCs w:val="28"/>
          <w:highlight w:val="none"/>
          <w:shd w:val="clear" w:color="auto" w:fill="FFFFFF"/>
        </w:rPr>
        <w:t>按照以下流程</w:t>
      </w:r>
      <w:r>
        <w:rPr>
          <w:rFonts w:hint="default" w:ascii="Nimbus Roman" w:hAnsi="Nimbus Roman" w:eastAsia="方正仿宋_GBK" w:cs="Nimbus Roman"/>
          <w:b w:val="0"/>
          <w:bCs/>
          <w:color w:val="0C0C0C"/>
          <w:sz w:val="32"/>
          <w:szCs w:val="28"/>
          <w:highlight w:val="none"/>
          <w:shd w:val="clear" w:color="auto" w:fill="FFFFFF"/>
          <w:lang w:eastAsia="zh-CN"/>
        </w:rPr>
        <w:t>进行</w:t>
      </w:r>
      <w:r>
        <w:rPr>
          <w:rFonts w:hint="default" w:ascii="Nimbus Roman" w:hAnsi="Nimbus Roman" w:eastAsia="方正仿宋_GBK" w:cs="Nimbus Roman"/>
          <w:b w:val="0"/>
          <w:bCs/>
          <w:color w:val="0C0C0C"/>
          <w:sz w:val="32"/>
          <w:szCs w:val="28"/>
          <w:highlight w:val="none"/>
          <w:shd w:val="clear" w:color="auto" w:fill="FFFFFF"/>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r>
        <w:rPr>
          <w:rFonts w:hint="eastAsia" w:ascii="Nimbus Roman" w:hAnsi="Nimbus Roman" w:eastAsia="方正仿宋_GBK" w:cs="Nimbus Roman"/>
          <w:b w:val="0"/>
          <w:bCs/>
          <w:color w:val="0C0C0C"/>
          <w:sz w:val="32"/>
          <w:szCs w:val="28"/>
          <w:shd w:val="clear" w:color="auto" w:fill="FFFFFF"/>
          <w:lang w:eastAsia="zh-CN"/>
        </w:rPr>
        <w:t>（一）</w:t>
      </w:r>
      <w:r>
        <w:rPr>
          <w:rFonts w:hint="default"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意愿征询。县级以上</w:t>
      </w:r>
      <w:r>
        <w:rPr>
          <w:rFonts w:hint="eastAsia" w:ascii="Nimbus Roman" w:hAnsi="Nimbus Roman" w:eastAsia="方正仿宋_GBK" w:cs="Nimbus Roman"/>
          <w:b w:val="0"/>
          <w:bCs/>
          <w:color w:val="0C0C0C"/>
          <w:sz w:val="32"/>
          <w:szCs w:val="28"/>
          <w:shd w:val="clear" w:color="auto" w:fill="FFFFFF"/>
          <w:lang w:eastAsia="zh-CN"/>
        </w:rPr>
        <w:t>人民</w:t>
      </w:r>
      <w:r>
        <w:rPr>
          <w:rFonts w:hint="default" w:ascii="Nimbus Roman" w:hAnsi="Nimbus Roman" w:eastAsia="方正仿宋_GBK" w:cs="Nimbus Roman"/>
          <w:b w:val="0"/>
          <w:bCs/>
          <w:color w:val="0C0C0C"/>
          <w:sz w:val="32"/>
          <w:szCs w:val="28"/>
          <w:shd w:val="clear" w:color="auto" w:fill="FFFFFF"/>
        </w:rPr>
        <w:t>政府或其授权的部门、单位</w:t>
      </w:r>
      <w:r>
        <w:rPr>
          <w:rFonts w:hint="eastAsia" w:ascii="Nimbus Roman" w:hAnsi="Nimbus Roman" w:eastAsia="方正仿宋_GBK" w:cs="Nimbus Roman"/>
          <w:b w:val="0"/>
          <w:bCs/>
          <w:color w:val="0C0C0C"/>
          <w:sz w:val="32"/>
          <w:szCs w:val="28"/>
          <w:shd w:val="clear" w:color="auto" w:fill="FFFFFF"/>
          <w:lang w:eastAsia="zh-CN"/>
        </w:rPr>
        <w:t>发布有偿回购公告，</w:t>
      </w:r>
      <w:r>
        <w:rPr>
          <w:rFonts w:hint="default" w:ascii="Nimbus Roman" w:hAnsi="Nimbus Roman" w:eastAsia="方正仿宋_GBK" w:cs="Nimbus Roman"/>
          <w:b w:val="0"/>
          <w:bCs/>
          <w:color w:val="0C0C0C"/>
          <w:sz w:val="32"/>
          <w:szCs w:val="28"/>
          <w:shd w:val="clear" w:color="auto" w:fill="FFFFFF"/>
        </w:rPr>
        <w:t>指标持有者按照自愿的原则提出</w:t>
      </w:r>
      <w:r>
        <w:rPr>
          <w:rFonts w:hint="default"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意向，达成</w:t>
      </w:r>
      <w:r>
        <w:rPr>
          <w:rFonts w:hint="eastAsia"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意向</w:t>
      </w:r>
      <w:r>
        <w:rPr>
          <w:rFonts w:hint="eastAsia" w:ascii="Nimbus Roman" w:hAnsi="Nimbus Roman" w:eastAsia="方正仿宋_GBK" w:cs="Nimbus Roman"/>
          <w:b w:val="0"/>
          <w:bCs/>
          <w:color w:val="0C0C0C"/>
          <w:sz w:val="32"/>
          <w:szCs w:val="28"/>
          <w:shd w:val="clear" w:color="auto" w:fill="FFFFFF"/>
          <w:lang w:eastAsia="zh-CN"/>
        </w:rPr>
        <w:t>的</w:t>
      </w:r>
      <w:r>
        <w:rPr>
          <w:rFonts w:hint="default" w:ascii="Nimbus Roman" w:hAnsi="Nimbus Roman" w:eastAsia="方正仿宋_GBK" w:cs="Nimbus Roman"/>
          <w:b w:val="0"/>
          <w:bCs/>
          <w:color w:val="0C0C0C"/>
          <w:sz w:val="32"/>
          <w:szCs w:val="28"/>
          <w:shd w:val="clear" w:color="auto" w:fill="FFFFFF"/>
        </w:rPr>
        <w:t>签署《用水权</w:t>
      </w:r>
      <w:r>
        <w:rPr>
          <w:rFonts w:hint="default"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意愿书》</w:t>
      </w:r>
      <w:r>
        <w:rPr>
          <w:rFonts w:hint="eastAsia" w:ascii="Nimbus Roman" w:hAnsi="Nimbus Roman" w:eastAsia="方正仿宋_GBK" w:cs="Nimbus Roman"/>
          <w:b w:val="0"/>
          <w:bCs/>
          <w:color w:val="0C0C0C"/>
          <w:sz w:val="32"/>
          <w:szCs w:val="28"/>
          <w:shd w:val="clear" w:color="auto" w:fill="FFFFFF"/>
          <w:lang w:eastAsia="zh-CN"/>
        </w:rPr>
        <w:t>，并按照管理权限报水行政主管部门。</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eastAsia" w:ascii="Nimbus Roman" w:hAnsi="Nimbus Roman" w:eastAsia="方正仿宋_GBK" w:cs="Nimbus Roman"/>
          <w:b w:val="0"/>
          <w:bCs/>
          <w:color w:val="auto"/>
          <w:sz w:val="32"/>
          <w:szCs w:val="28"/>
          <w:highlight w:val="none"/>
          <w:shd w:val="clear" w:color="auto" w:fill="FFFFFF"/>
          <w:lang w:eastAsia="zh-CN"/>
        </w:rPr>
      </w:pPr>
      <w:r>
        <w:rPr>
          <w:rFonts w:hint="eastAsia" w:ascii="Nimbus Roman" w:hAnsi="Nimbus Roman" w:eastAsia="方正仿宋_GBK" w:cs="Nimbus Roman"/>
          <w:b w:val="0"/>
          <w:bCs/>
          <w:color w:val="auto"/>
          <w:sz w:val="32"/>
          <w:szCs w:val="28"/>
          <w:highlight w:val="none"/>
          <w:shd w:val="clear" w:color="auto" w:fill="FFFFFF"/>
          <w:lang w:eastAsia="zh-CN"/>
        </w:rPr>
        <w:t>（二）</w:t>
      </w:r>
      <w:r>
        <w:rPr>
          <w:rFonts w:hint="default" w:ascii="Nimbus Roman" w:hAnsi="Nimbus Roman" w:eastAsia="方正仿宋_GBK" w:cs="Nimbus Roman"/>
          <w:b w:val="0"/>
          <w:bCs/>
          <w:color w:val="auto"/>
          <w:sz w:val="32"/>
          <w:szCs w:val="28"/>
          <w:highlight w:val="none"/>
          <w:shd w:val="clear" w:color="auto" w:fill="FFFFFF"/>
          <w:lang w:eastAsia="zh-CN"/>
        </w:rPr>
        <w:t>回购</w:t>
      </w:r>
      <w:r>
        <w:rPr>
          <w:rFonts w:hint="default" w:ascii="Nimbus Roman" w:hAnsi="Nimbus Roman" w:eastAsia="方正仿宋_GBK" w:cs="Nimbus Roman"/>
          <w:b w:val="0"/>
          <w:bCs/>
          <w:color w:val="auto"/>
          <w:sz w:val="32"/>
          <w:szCs w:val="28"/>
          <w:highlight w:val="none"/>
          <w:shd w:val="clear" w:color="auto" w:fill="FFFFFF"/>
        </w:rPr>
        <w:t>水量核定。</w:t>
      </w:r>
      <w:r>
        <w:rPr>
          <w:rFonts w:hint="eastAsia" w:ascii="Nimbus Roman" w:hAnsi="Nimbus Roman" w:eastAsia="方正仿宋_GBK" w:cs="Nimbus Roman"/>
          <w:b w:val="0"/>
          <w:bCs/>
          <w:color w:val="auto"/>
          <w:sz w:val="32"/>
          <w:szCs w:val="28"/>
          <w:highlight w:val="none"/>
          <w:shd w:val="clear" w:color="auto" w:fill="FFFFFF"/>
          <w:lang w:eastAsia="zh-CN"/>
        </w:rPr>
        <w:t>具有管理权限的</w:t>
      </w:r>
      <w:r>
        <w:rPr>
          <w:rFonts w:hint="default" w:ascii="Nimbus Roman" w:hAnsi="Nimbus Roman" w:eastAsia="方正仿宋_GBK" w:cs="Nimbus Roman"/>
          <w:b w:val="0"/>
          <w:bCs/>
          <w:color w:val="auto"/>
          <w:sz w:val="32"/>
          <w:szCs w:val="28"/>
          <w:highlight w:val="none"/>
          <w:shd w:val="clear" w:color="auto" w:fill="FFFFFF"/>
        </w:rPr>
        <w:t>水行政主管部门</w:t>
      </w:r>
      <w:r>
        <w:rPr>
          <w:rFonts w:hint="eastAsia" w:ascii="Nimbus Roman" w:hAnsi="Nimbus Roman" w:eastAsia="方正仿宋_GBK" w:cs="Nimbus Roman"/>
          <w:b w:val="0"/>
          <w:bCs/>
          <w:color w:val="auto"/>
          <w:sz w:val="32"/>
          <w:szCs w:val="28"/>
          <w:highlight w:val="none"/>
          <w:shd w:val="clear" w:color="auto" w:fill="FFFFFF"/>
          <w:lang w:eastAsia="zh-CN"/>
        </w:rPr>
        <w:t>或</w:t>
      </w:r>
      <w:r>
        <w:rPr>
          <w:rFonts w:hint="default" w:ascii="Nimbus Roman" w:hAnsi="Nimbus Roman" w:eastAsia="方正仿宋_GBK" w:cs="Nimbus Roman"/>
          <w:b w:val="0"/>
          <w:bCs/>
          <w:color w:val="auto"/>
          <w:sz w:val="32"/>
          <w:szCs w:val="28"/>
          <w:highlight w:val="none"/>
          <w:shd w:val="clear" w:color="auto" w:fill="FFFFFF"/>
        </w:rPr>
        <w:t>组织对用水单位节水措施的真实性和有效性进行核实，综合考虑节水量、损失水量、用水保证率转换等因素，出具</w:t>
      </w:r>
      <w:r>
        <w:rPr>
          <w:rFonts w:hint="eastAsia" w:ascii="Nimbus Roman" w:hAnsi="Nimbus Roman" w:eastAsia="方正仿宋_GBK" w:cs="Nimbus Roman"/>
          <w:b w:val="0"/>
          <w:bCs/>
          <w:color w:val="auto"/>
          <w:sz w:val="32"/>
          <w:szCs w:val="28"/>
          <w:highlight w:val="none"/>
          <w:shd w:val="clear" w:color="auto" w:fill="FFFFFF"/>
          <w:lang w:eastAsia="zh-CN"/>
        </w:rPr>
        <w:t>《</w:t>
      </w:r>
      <w:r>
        <w:rPr>
          <w:rFonts w:hint="default" w:ascii="Nimbus Roman" w:hAnsi="Nimbus Roman" w:eastAsia="方正仿宋_GBK" w:cs="Nimbus Roman"/>
          <w:b w:val="0"/>
          <w:bCs/>
          <w:color w:val="auto"/>
          <w:sz w:val="32"/>
          <w:szCs w:val="28"/>
          <w:highlight w:val="none"/>
          <w:shd w:val="clear" w:color="auto" w:fill="FFFFFF"/>
        </w:rPr>
        <w:t>可</w:t>
      </w:r>
      <w:r>
        <w:rPr>
          <w:rFonts w:hint="default" w:ascii="Nimbus Roman" w:hAnsi="Nimbus Roman" w:eastAsia="方正仿宋_GBK" w:cs="Nimbus Roman"/>
          <w:b w:val="0"/>
          <w:bCs/>
          <w:color w:val="auto"/>
          <w:sz w:val="32"/>
          <w:szCs w:val="28"/>
          <w:highlight w:val="none"/>
          <w:shd w:val="clear" w:color="auto" w:fill="FFFFFF"/>
          <w:lang w:eastAsia="zh-CN"/>
        </w:rPr>
        <w:t>回购</w:t>
      </w:r>
      <w:r>
        <w:rPr>
          <w:rFonts w:hint="default" w:ascii="Nimbus Roman" w:hAnsi="Nimbus Roman" w:eastAsia="方正仿宋_GBK" w:cs="Nimbus Roman"/>
          <w:b w:val="0"/>
          <w:bCs/>
          <w:color w:val="auto"/>
          <w:sz w:val="32"/>
          <w:szCs w:val="28"/>
          <w:highlight w:val="none"/>
          <w:shd w:val="clear" w:color="auto" w:fill="FFFFFF"/>
        </w:rPr>
        <w:t>水量认定书</w:t>
      </w:r>
      <w:r>
        <w:rPr>
          <w:rFonts w:hint="eastAsia" w:ascii="Nimbus Roman" w:hAnsi="Nimbus Roman" w:eastAsia="方正仿宋_GBK" w:cs="Nimbus Roman"/>
          <w:b w:val="0"/>
          <w:bCs/>
          <w:color w:val="auto"/>
          <w:sz w:val="32"/>
          <w:szCs w:val="28"/>
          <w:highlight w:val="none"/>
          <w:shd w:val="clear" w:color="auto" w:fill="FFFFFF"/>
          <w:lang w:eastAsia="zh-CN"/>
        </w:rPr>
        <w:t>》</w:t>
      </w:r>
      <w:r>
        <w:rPr>
          <w:rFonts w:hint="default" w:ascii="Nimbus Roman" w:hAnsi="Nimbus Roman" w:eastAsia="方正仿宋_GBK" w:cs="Nimbus Roman"/>
          <w:b w:val="0"/>
          <w:bCs/>
          <w:color w:val="auto"/>
          <w:sz w:val="32"/>
          <w:szCs w:val="28"/>
          <w:highlight w:val="none"/>
          <w:shd w:val="clear" w:color="auto" w:fill="FFFFFF"/>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r>
        <w:rPr>
          <w:rFonts w:hint="eastAsia" w:ascii="Nimbus Roman" w:hAnsi="Nimbus Roman" w:eastAsia="方正仿宋_GBK" w:cs="Nimbus Roman"/>
          <w:b w:val="0"/>
          <w:bCs/>
          <w:color w:val="0C0C0C"/>
          <w:sz w:val="32"/>
          <w:szCs w:val="28"/>
          <w:shd w:val="clear" w:color="auto" w:fill="FFFFFF"/>
          <w:lang w:eastAsia="zh-CN"/>
        </w:rPr>
        <w:t>（三）</w:t>
      </w:r>
      <w:r>
        <w:rPr>
          <w:rFonts w:hint="default"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及备案。用水权</w:t>
      </w:r>
      <w:r>
        <w:rPr>
          <w:rFonts w:hint="default" w:ascii="Nimbus Roman" w:hAnsi="Nimbus Roman" w:eastAsia="方正仿宋_GBK" w:cs="Nimbus Roman"/>
          <w:b w:val="0"/>
          <w:bCs/>
          <w:color w:val="0C0C0C"/>
          <w:sz w:val="32"/>
          <w:szCs w:val="28"/>
          <w:shd w:val="clear" w:color="auto" w:fill="FFFFFF"/>
          <w:lang w:eastAsia="zh-CN"/>
        </w:rPr>
        <w:t>回购单位</w:t>
      </w:r>
      <w:r>
        <w:rPr>
          <w:rFonts w:hint="default" w:ascii="Nimbus Roman" w:hAnsi="Nimbus Roman" w:eastAsia="方正仿宋_GBK" w:cs="Nimbus Roman"/>
          <w:b w:val="0"/>
          <w:bCs/>
          <w:color w:val="0C0C0C"/>
          <w:sz w:val="32"/>
          <w:szCs w:val="28"/>
          <w:shd w:val="clear" w:color="auto" w:fill="FFFFFF"/>
        </w:rPr>
        <w:t>与原持有人签订《用水权</w:t>
      </w:r>
      <w:r>
        <w:rPr>
          <w:rFonts w:hint="default"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协议》，并将用水权</w:t>
      </w:r>
      <w:r>
        <w:rPr>
          <w:rFonts w:hint="default" w:ascii="Nimbus Roman" w:hAnsi="Nimbus Roman" w:eastAsia="方正仿宋_GBK" w:cs="Nimbus Roman"/>
          <w:b w:val="0"/>
          <w:bCs/>
          <w:color w:val="0C0C0C"/>
          <w:sz w:val="32"/>
          <w:szCs w:val="28"/>
          <w:shd w:val="clear" w:color="auto" w:fill="FFFFFF"/>
          <w:lang w:eastAsia="zh-CN"/>
        </w:rPr>
        <w:t>回购</w:t>
      </w:r>
      <w:r>
        <w:rPr>
          <w:rFonts w:hint="eastAsia" w:ascii="Nimbus Roman" w:hAnsi="Nimbus Roman" w:eastAsia="方正仿宋_GBK" w:cs="Nimbus Roman"/>
          <w:b w:val="0"/>
          <w:bCs/>
          <w:color w:val="0C0C0C"/>
          <w:sz w:val="32"/>
          <w:szCs w:val="28"/>
          <w:shd w:val="clear" w:color="auto" w:fill="FFFFFF"/>
          <w:lang w:eastAsia="zh-CN"/>
        </w:rPr>
        <w:t>情况按照管理权限</w:t>
      </w:r>
      <w:r>
        <w:rPr>
          <w:rFonts w:hint="default" w:ascii="Nimbus Roman" w:hAnsi="Nimbus Roman" w:eastAsia="方正仿宋_GBK" w:cs="Nimbus Roman"/>
          <w:b w:val="0"/>
          <w:bCs/>
          <w:color w:val="0C0C0C"/>
          <w:sz w:val="32"/>
          <w:szCs w:val="28"/>
          <w:shd w:val="clear" w:color="auto" w:fill="FFFFFF"/>
        </w:rPr>
        <w:t>报水行政主管部门</w:t>
      </w:r>
      <w:r>
        <w:rPr>
          <w:rFonts w:hint="eastAsia" w:ascii="Nimbus Roman" w:hAnsi="Nimbus Roman" w:eastAsia="方正仿宋_GBK" w:cs="Nimbus Roman"/>
          <w:b w:val="0"/>
          <w:bCs/>
          <w:color w:val="0C0C0C"/>
          <w:sz w:val="32"/>
          <w:szCs w:val="28"/>
          <w:shd w:val="clear" w:color="auto" w:fill="FFFFFF"/>
          <w:lang w:eastAsia="zh-CN"/>
        </w:rPr>
        <w:t>或流域管理机构</w:t>
      </w:r>
      <w:r>
        <w:rPr>
          <w:rFonts w:hint="default" w:ascii="Nimbus Roman" w:hAnsi="Nimbus Roman" w:eastAsia="方正仿宋_GBK" w:cs="Nimbus Roman"/>
          <w:b w:val="0"/>
          <w:bCs/>
          <w:color w:val="0C0C0C"/>
          <w:sz w:val="32"/>
          <w:szCs w:val="28"/>
          <w:shd w:val="clear" w:color="auto" w:fill="FFFFFF"/>
        </w:rPr>
        <w:t>备案。</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auto"/>
          <w:sz w:val="32"/>
          <w:szCs w:val="28"/>
          <w:highlight w:val="none"/>
          <w:shd w:val="clear" w:color="auto" w:fill="FFFFFF"/>
        </w:rPr>
      </w:pPr>
      <w:r>
        <w:rPr>
          <w:rFonts w:hint="eastAsia" w:ascii="Nimbus Roman" w:hAnsi="Nimbus Roman" w:eastAsia="方正仿宋_GBK" w:cs="Nimbus Roman"/>
          <w:b w:val="0"/>
          <w:bCs/>
          <w:color w:val="auto"/>
          <w:sz w:val="32"/>
          <w:szCs w:val="28"/>
          <w:highlight w:val="none"/>
          <w:shd w:val="clear" w:color="auto" w:fill="FFFFFF"/>
          <w:lang w:eastAsia="zh-CN"/>
        </w:rPr>
        <w:t>灌溉用水户用水权有偿回购经管理单位同意后，可简化流程、便携开展。</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color w:val="0C0C0C"/>
          <w:sz w:val="32"/>
          <w:szCs w:val="28"/>
          <w:shd w:val="clear" w:color="auto" w:fill="FFFFFF"/>
        </w:rPr>
      </w:pPr>
      <w:r>
        <w:rPr>
          <w:rFonts w:hint="default" w:ascii="Nimbus Roman" w:hAnsi="Nimbus Roman" w:eastAsia="黑体" w:cs="Nimbus Roman"/>
          <w:b w:val="0"/>
          <w:bCs/>
          <w:color w:val="0C0C0C"/>
          <w:sz w:val="32"/>
          <w:szCs w:val="28"/>
          <w:shd w:val="clear" w:color="auto" w:fill="FFFFFF"/>
        </w:rPr>
        <w:t>第十</w:t>
      </w:r>
      <w:r>
        <w:rPr>
          <w:rFonts w:hint="default" w:ascii="Nimbus Roman" w:hAnsi="Nimbus Roman" w:eastAsia="黑体" w:cs="Nimbus Roman"/>
          <w:b w:val="0"/>
          <w:bCs/>
          <w:color w:val="0C0C0C"/>
          <w:sz w:val="32"/>
          <w:szCs w:val="28"/>
          <w:shd w:val="clear" w:color="auto" w:fill="FFFFFF"/>
          <w:lang w:eastAsia="zh-CN"/>
        </w:rPr>
        <w:t>二</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有偿</w:t>
      </w:r>
      <w:r>
        <w:rPr>
          <w:rFonts w:hint="default" w:ascii="Nimbus Roman" w:hAnsi="Nimbus Roman" w:eastAsia="黑体" w:cs="Nimbus Roman"/>
          <w:b w:val="0"/>
          <w:bCs/>
          <w:color w:val="0C0C0C"/>
          <w:sz w:val="32"/>
          <w:szCs w:val="28"/>
          <w:shd w:val="clear" w:color="auto" w:fill="FFFFFF"/>
          <w:lang w:eastAsia="zh-CN"/>
        </w:rPr>
        <w:t>回购</w:t>
      </w:r>
      <w:r>
        <w:rPr>
          <w:rFonts w:hint="default" w:ascii="Nimbus Roman" w:hAnsi="Nimbus Roman" w:eastAsia="黑体" w:cs="Nimbus Roman"/>
          <w:b w:val="0"/>
          <w:bCs/>
          <w:color w:val="0C0C0C"/>
          <w:sz w:val="32"/>
          <w:szCs w:val="28"/>
          <w:shd w:val="clear" w:color="auto" w:fill="FFFFFF"/>
        </w:rPr>
        <w:t>价格】</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用水权有偿</w:t>
      </w:r>
      <w:r>
        <w:rPr>
          <w:rFonts w:hint="default"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由交易双方根据水资源稀缺程度、工农业节水潜力、生态补偿标准、用水机会成本和节水改造成本等因素</w:t>
      </w:r>
      <w:r>
        <w:rPr>
          <w:rFonts w:hint="default" w:ascii="Nimbus Roman" w:hAnsi="Nimbus Roman" w:eastAsia="方正仿宋_GBK" w:cs="Nimbus Roman"/>
          <w:b w:val="0"/>
          <w:bCs/>
          <w:color w:val="0C0C0C"/>
          <w:sz w:val="32"/>
          <w:szCs w:val="28"/>
          <w:shd w:val="clear" w:color="auto" w:fill="FFFFFF"/>
          <w:lang w:eastAsia="zh-CN"/>
        </w:rPr>
        <w:t>协商</w:t>
      </w:r>
      <w:r>
        <w:rPr>
          <w:rFonts w:hint="default" w:ascii="Nimbus Roman" w:hAnsi="Nimbus Roman" w:eastAsia="方正仿宋_GBK" w:cs="Nimbus Roman"/>
          <w:b w:val="0"/>
          <w:bCs/>
          <w:color w:val="0C0C0C"/>
          <w:sz w:val="32"/>
          <w:szCs w:val="28"/>
          <w:shd w:val="clear" w:color="auto" w:fill="FFFFFF"/>
        </w:rPr>
        <w:t>确定。具体标准</w:t>
      </w:r>
      <w:r>
        <w:rPr>
          <w:rFonts w:hint="default" w:ascii="Nimbus Roman" w:hAnsi="Nimbus Roman" w:eastAsia="方正仿宋_GBK" w:cs="Nimbus Roman"/>
          <w:b w:val="0"/>
          <w:bCs/>
          <w:color w:val="0C0C0C"/>
          <w:sz w:val="32"/>
          <w:szCs w:val="28"/>
          <w:shd w:val="clear" w:color="auto" w:fill="FFFFFF"/>
          <w:lang w:eastAsia="zh-CN"/>
        </w:rPr>
        <w:t>可</w:t>
      </w:r>
      <w:r>
        <w:rPr>
          <w:rFonts w:hint="default" w:ascii="Nimbus Roman" w:hAnsi="Nimbus Roman" w:eastAsia="方正仿宋_GBK" w:cs="Nimbus Roman"/>
          <w:b w:val="0"/>
          <w:bCs/>
          <w:color w:val="0C0C0C"/>
          <w:sz w:val="32"/>
          <w:szCs w:val="28"/>
          <w:shd w:val="clear" w:color="auto" w:fill="FFFFFF"/>
        </w:rPr>
        <w:t>由各地根据情况</w:t>
      </w:r>
      <w:r>
        <w:rPr>
          <w:rFonts w:hint="default" w:ascii="Nimbus Roman" w:hAnsi="Nimbus Roman" w:eastAsia="方正仿宋_GBK" w:cs="Nimbus Roman"/>
          <w:b w:val="0"/>
          <w:bCs/>
          <w:color w:val="0C0C0C"/>
          <w:sz w:val="32"/>
          <w:szCs w:val="28"/>
          <w:shd w:val="clear" w:color="auto" w:fill="FFFFFF"/>
          <w:lang w:eastAsia="zh-CN"/>
        </w:rPr>
        <w:t>确定</w:t>
      </w:r>
      <w:r>
        <w:rPr>
          <w:rFonts w:hint="default" w:ascii="Nimbus Roman" w:hAnsi="Nimbus Roman" w:eastAsia="方正仿宋_GBK" w:cs="Nimbus Roman"/>
          <w:b w:val="0"/>
          <w:bCs/>
          <w:color w:val="0C0C0C"/>
          <w:sz w:val="32"/>
          <w:szCs w:val="28"/>
          <w:shd w:val="clear" w:color="auto" w:fill="FFFFFF"/>
        </w:rPr>
        <w:t>。</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color w:val="0C0C0C"/>
          <w:sz w:val="32"/>
          <w:szCs w:val="28"/>
          <w:shd w:val="clear" w:color="auto" w:fill="FFFFFF"/>
        </w:rPr>
      </w:pPr>
      <w:r>
        <w:rPr>
          <w:rFonts w:hint="default" w:ascii="Nimbus Roman" w:hAnsi="Nimbus Roman" w:eastAsia="黑体" w:cs="Nimbus Roman"/>
          <w:b w:val="0"/>
          <w:bCs/>
          <w:color w:val="0C0C0C"/>
          <w:sz w:val="32"/>
          <w:szCs w:val="28"/>
          <w:shd w:val="clear" w:color="auto" w:fill="FFFFFF"/>
        </w:rPr>
        <w:t>第十</w:t>
      </w:r>
      <w:r>
        <w:rPr>
          <w:rFonts w:hint="default" w:ascii="Nimbus Roman" w:hAnsi="Nimbus Roman" w:eastAsia="黑体" w:cs="Nimbus Roman"/>
          <w:b w:val="0"/>
          <w:bCs/>
          <w:color w:val="0C0C0C"/>
          <w:sz w:val="32"/>
          <w:szCs w:val="28"/>
          <w:shd w:val="clear" w:color="auto" w:fill="FFFFFF"/>
          <w:lang w:eastAsia="zh-CN"/>
        </w:rPr>
        <w:t>三</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有偿</w:t>
      </w:r>
      <w:r>
        <w:rPr>
          <w:rFonts w:hint="default" w:ascii="Nimbus Roman" w:hAnsi="Nimbus Roman" w:eastAsia="黑体" w:cs="Nimbus Roman"/>
          <w:b w:val="0"/>
          <w:bCs/>
          <w:color w:val="0C0C0C"/>
          <w:sz w:val="32"/>
          <w:szCs w:val="28"/>
          <w:shd w:val="clear" w:color="auto" w:fill="FFFFFF"/>
          <w:lang w:eastAsia="zh-CN"/>
        </w:rPr>
        <w:t>回购</w:t>
      </w:r>
      <w:r>
        <w:rPr>
          <w:rFonts w:hint="default" w:ascii="Nimbus Roman" w:hAnsi="Nimbus Roman" w:eastAsia="黑体" w:cs="Nimbus Roman"/>
          <w:b w:val="0"/>
          <w:bCs/>
          <w:color w:val="0C0C0C"/>
          <w:sz w:val="32"/>
          <w:szCs w:val="28"/>
          <w:shd w:val="clear" w:color="auto" w:fill="FFFFFF"/>
        </w:rPr>
        <w:t>期限】</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有偿</w:t>
      </w:r>
      <w:r>
        <w:rPr>
          <w:rFonts w:hint="default" w:ascii="Nimbus Roman" w:hAnsi="Nimbus Roman" w:eastAsia="方正仿宋_GBK" w:cs="Nimbus Roman"/>
          <w:b w:val="0"/>
          <w:bCs/>
          <w:color w:val="0C0C0C"/>
          <w:sz w:val="32"/>
          <w:szCs w:val="28"/>
          <w:shd w:val="clear" w:color="auto" w:fill="FFFFFF"/>
          <w:lang w:eastAsia="zh-CN"/>
        </w:rPr>
        <w:t>回购的</w:t>
      </w:r>
      <w:r>
        <w:rPr>
          <w:rFonts w:hint="eastAsia" w:ascii="Nimbus Roman" w:hAnsi="Nimbus Roman" w:eastAsia="方正仿宋_GBK" w:cs="Nimbus Roman"/>
          <w:b w:val="0"/>
          <w:bCs/>
          <w:color w:val="0C0C0C"/>
          <w:sz w:val="32"/>
          <w:szCs w:val="28"/>
          <w:shd w:val="clear" w:color="auto" w:fill="FFFFFF"/>
          <w:lang w:eastAsia="zh-CN"/>
        </w:rPr>
        <w:t>用水权</w:t>
      </w:r>
      <w:r>
        <w:rPr>
          <w:rFonts w:hint="default" w:ascii="Nimbus Roman" w:hAnsi="Nimbus Roman" w:eastAsia="方正仿宋_GBK" w:cs="Nimbus Roman"/>
          <w:b w:val="0"/>
          <w:bCs/>
          <w:color w:val="0C0C0C"/>
          <w:sz w:val="32"/>
          <w:szCs w:val="28"/>
          <w:shd w:val="clear" w:color="auto" w:fill="FFFFFF"/>
        </w:rPr>
        <w:t>期限应当控制在相应的取水许可</w:t>
      </w:r>
      <w:r>
        <w:rPr>
          <w:rFonts w:hint="eastAsia" w:ascii="Nimbus Roman" w:hAnsi="Nimbus Roman" w:eastAsia="方正仿宋_GBK" w:cs="Nimbus Roman"/>
          <w:b w:val="0"/>
          <w:bCs/>
          <w:color w:val="0C0C0C"/>
          <w:sz w:val="32"/>
          <w:szCs w:val="28"/>
          <w:shd w:val="clear" w:color="auto" w:fill="FFFFFF"/>
          <w:lang w:eastAsia="zh-CN"/>
        </w:rPr>
        <w:t>、用水权属凭证等</w:t>
      </w:r>
      <w:r>
        <w:rPr>
          <w:rFonts w:hint="default" w:ascii="Nimbus Roman" w:hAnsi="Nimbus Roman" w:eastAsia="方正仿宋_GBK" w:cs="Nimbus Roman"/>
          <w:b w:val="0"/>
          <w:bCs/>
          <w:color w:val="0C0C0C"/>
          <w:sz w:val="32"/>
          <w:szCs w:val="28"/>
          <w:shd w:val="clear" w:color="auto" w:fill="FFFFFF"/>
        </w:rPr>
        <w:t>有效期范围内。</w:t>
      </w:r>
    </w:p>
    <w:p>
      <w:pPr>
        <w:pStyle w:val="9"/>
        <w:widowControl/>
        <w:shd w:val="clear" w:color="auto" w:fill="FFFFFF"/>
        <w:spacing w:beforeAutospacing="0" w:afterAutospacing="0" w:line="590" w:lineRule="exact"/>
        <w:ind w:firstLine="632" w:firstLineChars="200"/>
        <w:jc w:val="both"/>
        <w:rPr>
          <w:rFonts w:hint="eastAsia" w:ascii="Nimbus Roman" w:hAnsi="Nimbus Roman" w:eastAsia="方正仿宋_GBK" w:cs="Nimbus Roman"/>
          <w:b w:val="0"/>
          <w:bCs/>
          <w:color w:val="0C0C0C"/>
          <w:sz w:val="32"/>
          <w:szCs w:val="28"/>
          <w:shd w:val="clear" w:color="auto" w:fill="FFFFFF"/>
          <w:lang w:eastAsia="zh-CN"/>
        </w:rPr>
      </w:pPr>
      <w:r>
        <w:rPr>
          <w:rFonts w:hint="default" w:ascii="Nimbus Roman" w:hAnsi="Nimbus Roman" w:eastAsia="黑体" w:cs="Nimbus Roman"/>
          <w:b w:val="0"/>
          <w:bCs/>
          <w:color w:val="0C0C0C"/>
          <w:sz w:val="32"/>
          <w:szCs w:val="28"/>
          <w:shd w:val="clear" w:color="auto" w:fill="FFFFFF"/>
        </w:rPr>
        <w:t>第</w:t>
      </w:r>
      <w:r>
        <w:rPr>
          <w:rFonts w:hint="default" w:ascii="Nimbus Roman" w:hAnsi="Nimbus Roman" w:eastAsia="黑体" w:cs="Nimbus Roman"/>
          <w:b w:val="0"/>
          <w:bCs/>
          <w:color w:val="0C0C0C"/>
          <w:sz w:val="32"/>
          <w:szCs w:val="28"/>
          <w:shd w:val="clear" w:color="auto" w:fill="FFFFFF"/>
          <w:lang w:eastAsia="zh-CN"/>
        </w:rPr>
        <w:t>十四</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有偿</w:t>
      </w:r>
      <w:r>
        <w:rPr>
          <w:rFonts w:hint="default" w:ascii="Nimbus Roman" w:hAnsi="Nimbus Roman" w:eastAsia="黑体" w:cs="Nimbus Roman"/>
          <w:b w:val="0"/>
          <w:bCs/>
          <w:color w:val="0C0C0C"/>
          <w:sz w:val="32"/>
          <w:szCs w:val="28"/>
          <w:shd w:val="clear" w:color="auto" w:fill="FFFFFF"/>
          <w:lang w:eastAsia="zh-CN"/>
        </w:rPr>
        <w:t>回购</w:t>
      </w:r>
      <w:r>
        <w:rPr>
          <w:rFonts w:hint="default" w:ascii="Nimbus Roman" w:hAnsi="Nimbus Roman" w:eastAsia="黑体" w:cs="Nimbus Roman"/>
          <w:b w:val="0"/>
          <w:bCs/>
          <w:color w:val="0C0C0C"/>
          <w:sz w:val="32"/>
          <w:szCs w:val="28"/>
          <w:shd w:val="clear" w:color="auto" w:fill="FFFFFF"/>
        </w:rPr>
        <w:t>后管理】</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用水权</w:t>
      </w:r>
      <w:r>
        <w:rPr>
          <w:rFonts w:hint="default" w:ascii="Nimbus Roman" w:hAnsi="Nimbus Roman" w:eastAsia="方正仿宋_GBK" w:cs="Nimbus Roman"/>
          <w:b w:val="0"/>
          <w:bCs/>
          <w:color w:val="0C0C0C"/>
          <w:sz w:val="32"/>
          <w:szCs w:val="28"/>
          <w:shd w:val="clear" w:color="auto" w:fill="FFFFFF"/>
          <w:lang w:eastAsia="zh-CN"/>
        </w:rPr>
        <w:t>回购完成后，由交易主体申请权属变更，县级以上人民政府或者其授权的部门</w:t>
      </w:r>
      <w:r>
        <w:rPr>
          <w:rFonts w:hint="eastAsia" w:ascii="Nimbus Roman" w:hAnsi="Nimbus Roman" w:eastAsia="方正仿宋_GBK" w:cs="Nimbus Roman"/>
          <w:b w:val="0"/>
          <w:bCs/>
          <w:color w:val="0C0C0C"/>
          <w:sz w:val="32"/>
          <w:szCs w:val="28"/>
          <w:shd w:val="clear" w:color="auto" w:fill="FFFFFF"/>
          <w:lang w:eastAsia="zh-CN"/>
        </w:rPr>
        <w:t>、单位</w:t>
      </w:r>
      <w:r>
        <w:rPr>
          <w:rFonts w:hint="default" w:ascii="Nimbus Roman" w:hAnsi="Nimbus Roman" w:eastAsia="方正仿宋_GBK" w:cs="Nimbus Roman"/>
          <w:b w:val="0"/>
          <w:bCs/>
          <w:color w:val="0C0C0C"/>
          <w:sz w:val="32"/>
          <w:szCs w:val="28"/>
          <w:shd w:val="clear" w:color="auto" w:fill="FFFFFF"/>
          <w:lang w:eastAsia="zh-CN"/>
        </w:rPr>
        <w:t>根据</w:t>
      </w:r>
      <w:r>
        <w:rPr>
          <w:rFonts w:hint="eastAsia"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lang w:eastAsia="zh-CN"/>
        </w:rPr>
        <w:t>结果通过调整权属凭证</w:t>
      </w:r>
      <w:r>
        <w:rPr>
          <w:rFonts w:hint="eastAsia" w:ascii="Nimbus Roman" w:hAnsi="Nimbus Roman" w:eastAsia="方正仿宋_GBK" w:cs="Nimbus Roman"/>
          <w:b w:val="0"/>
          <w:bCs/>
          <w:color w:val="0C0C0C"/>
          <w:sz w:val="32"/>
          <w:szCs w:val="28"/>
          <w:shd w:val="clear" w:color="auto" w:fill="FFFFFF"/>
          <w:lang w:eastAsia="zh-CN"/>
        </w:rPr>
        <w:t>，</w:t>
      </w:r>
      <w:r>
        <w:rPr>
          <w:rFonts w:hint="default" w:ascii="Nimbus Roman" w:hAnsi="Nimbus Roman" w:eastAsia="方正仿宋_GBK" w:cs="Nimbus Roman"/>
          <w:b w:val="0"/>
          <w:bCs/>
          <w:color w:val="0C0C0C"/>
          <w:sz w:val="32"/>
          <w:szCs w:val="28"/>
          <w:shd w:val="clear" w:color="auto" w:fill="FFFFFF"/>
          <w:lang w:eastAsia="zh-CN"/>
        </w:rPr>
        <w:t>或由管理单位通过变更用水计划</w:t>
      </w:r>
      <w:r>
        <w:rPr>
          <w:rFonts w:hint="eastAsia" w:ascii="Nimbus Roman" w:hAnsi="Nimbus Roman" w:eastAsia="方正仿宋_GBK" w:cs="Nimbus Roman"/>
          <w:b w:val="0"/>
          <w:bCs/>
          <w:color w:val="0C0C0C"/>
          <w:sz w:val="32"/>
          <w:szCs w:val="28"/>
          <w:shd w:val="clear" w:color="auto" w:fill="FFFFFF"/>
          <w:lang w:eastAsia="zh-CN"/>
        </w:rPr>
        <w:t>等方式</w:t>
      </w:r>
      <w:r>
        <w:rPr>
          <w:rFonts w:hint="default" w:ascii="Nimbus Roman" w:hAnsi="Nimbus Roman" w:eastAsia="方正仿宋_GBK" w:cs="Nimbus Roman"/>
          <w:b w:val="0"/>
          <w:bCs/>
          <w:color w:val="0C0C0C"/>
          <w:sz w:val="32"/>
          <w:szCs w:val="28"/>
          <w:shd w:val="clear" w:color="auto" w:fill="FFFFFF"/>
          <w:lang w:eastAsia="zh-CN"/>
        </w:rPr>
        <w:t>进行权属变更。</w:t>
      </w:r>
      <w:r>
        <w:rPr>
          <w:rFonts w:hint="eastAsia" w:ascii="Nimbus Roman" w:hAnsi="Nimbus Roman" w:eastAsia="方正仿宋_GBK" w:cs="Nimbus Roman"/>
          <w:b w:val="0"/>
          <w:bCs/>
          <w:color w:val="0C0C0C"/>
          <w:sz w:val="32"/>
          <w:szCs w:val="28"/>
          <w:shd w:val="clear" w:color="auto" w:fill="FFFFFF"/>
          <w:lang w:eastAsia="zh-CN"/>
        </w:rPr>
        <w:t>回购期限超过一年的，应事前报管理单位及县级以上人民政府水行政主管部门备案。</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lang w:eastAsia="zh-CN"/>
        </w:rPr>
        <w:t>期满后，</w:t>
      </w:r>
      <w:r>
        <w:rPr>
          <w:rFonts w:hint="eastAsia"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lang w:eastAsia="zh-CN"/>
        </w:rPr>
        <w:t>的用水权归还转让方，</w:t>
      </w:r>
      <w:r>
        <w:rPr>
          <w:rFonts w:hint="eastAsia"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lang w:eastAsia="zh-CN"/>
        </w:rPr>
        <w:t>协议另有约定的，从其约定。</w:t>
      </w:r>
    </w:p>
    <w:p>
      <w:pPr>
        <w:pStyle w:val="9"/>
        <w:widowControl/>
        <w:shd w:val="clear" w:color="auto" w:fill="FFFFFF"/>
        <w:spacing w:beforeAutospacing="0" w:afterAutospacing="0" w:line="590" w:lineRule="exact"/>
        <w:ind w:firstLine="632" w:firstLineChars="200"/>
        <w:jc w:val="both"/>
        <w:rPr>
          <w:rFonts w:hint="eastAsia" w:ascii="Nimbus Roman" w:hAnsi="Nimbus Roman" w:eastAsia="方正仿宋_GBK" w:cs="Nimbus Roman"/>
          <w:b/>
          <w:color w:val="0C0C0C"/>
          <w:sz w:val="32"/>
          <w:szCs w:val="28"/>
          <w:shd w:val="clear" w:color="auto" w:fill="FFFFFF"/>
          <w:lang w:eastAsia="zh-CN"/>
        </w:rPr>
      </w:pPr>
      <w:r>
        <w:rPr>
          <w:rFonts w:hint="default" w:ascii="Nimbus Roman" w:hAnsi="Nimbus Roman" w:eastAsia="黑体" w:cs="Nimbus Roman"/>
          <w:b w:val="0"/>
          <w:bCs/>
          <w:color w:val="0C0C0C"/>
          <w:sz w:val="32"/>
          <w:szCs w:val="28"/>
          <w:shd w:val="clear" w:color="auto" w:fill="FFFFFF"/>
        </w:rPr>
        <w:t>第</w:t>
      </w:r>
      <w:r>
        <w:rPr>
          <w:rFonts w:hint="default" w:ascii="Nimbus Roman" w:hAnsi="Nimbus Roman" w:eastAsia="黑体" w:cs="Nimbus Roman"/>
          <w:b w:val="0"/>
          <w:bCs/>
          <w:color w:val="0C0C0C"/>
          <w:sz w:val="32"/>
          <w:szCs w:val="28"/>
          <w:shd w:val="clear" w:color="auto" w:fill="FFFFFF"/>
          <w:lang w:eastAsia="zh-CN"/>
        </w:rPr>
        <w:t>十五</w:t>
      </w:r>
      <w:r>
        <w:rPr>
          <w:rFonts w:hint="default" w:ascii="Nimbus Roman" w:hAnsi="Nimbus Roman" w:eastAsia="黑体" w:cs="Nimbus Roman"/>
          <w:b w:val="0"/>
          <w:bCs/>
          <w:color w:val="0C0C0C"/>
          <w:sz w:val="32"/>
          <w:szCs w:val="28"/>
          <w:shd w:val="clear" w:color="auto" w:fill="FFFFFF"/>
        </w:rPr>
        <w:t>条【</w:t>
      </w:r>
      <w:r>
        <w:rPr>
          <w:rFonts w:hint="eastAsia" w:ascii="Nimbus Roman" w:hAnsi="Nimbus Roman" w:eastAsia="黑体" w:cs="Nimbus Roman"/>
          <w:b w:val="0"/>
          <w:bCs/>
          <w:color w:val="0C0C0C"/>
          <w:sz w:val="32"/>
          <w:szCs w:val="28"/>
          <w:shd w:val="clear" w:color="auto" w:fill="FFFFFF"/>
          <w:lang w:eastAsia="zh-CN"/>
        </w:rPr>
        <w:t>有偿</w:t>
      </w:r>
      <w:r>
        <w:rPr>
          <w:rFonts w:hint="default" w:ascii="Nimbus Roman" w:hAnsi="Nimbus Roman" w:eastAsia="黑体" w:cs="Nimbus Roman"/>
          <w:b w:val="0"/>
          <w:bCs/>
          <w:color w:val="0C0C0C"/>
          <w:sz w:val="32"/>
          <w:szCs w:val="28"/>
          <w:shd w:val="clear" w:color="auto" w:fill="FFFFFF"/>
          <w:lang w:eastAsia="zh-CN"/>
        </w:rPr>
        <w:t>回购</w:t>
      </w:r>
      <w:r>
        <w:rPr>
          <w:rFonts w:hint="default" w:ascii="Nimbus Roman" w:hAnsi="Nimbus Roman" w:eastAsia="黑体" w:cs="Nimbus Roman"/>
          <w:b w:val="0"/>
          <w:bCs/>
          <w:color w:val="0C0C0C"/>
          <w:sz w:val="32"/>
          <w:szCs w:val="28"/>
          <w:shd w:val="clear" w:color="auto" w:fill="FFFFFF"/>
        </w:rPr>
        <w:t>水权配置】</w:t>
      </w:r>
      <w:r>
        <w:rPr>
          <w:rFonts w:hint="default" w:ascii="Nimbus Roman" w:hAnsi="Nimbus Roman" w:eastAsia="黑体" w:cs="Nimbus Roman"/>
          <w:b/>
          <w:color w:val="0C0C0C"/>
          <w:sz w:val="32"/>
          <w:szCs w:val="28"/>
          <w:shd w:val="clear" w:color="auto" w:fill="FFFFFF"/>
          <w:lang w:val="en-US" w:eastAsia="zh-CN"/>
        </w:rPr>
        <w:t xml:space="preserve">  </w:t>
      </w:r>
      <w:r>
        <w:rPr>
          <w:rFonts w:hint="default" w:ascii="Nimbus Roman" w:hAnsi="Nimbus Roman" w:eastAsia="方正仿宋_GBK" w:cs="Nimbus Roman"/>
          <w:b w:val="0"/>
          <w:bCs/>
          <w:color w:val="0C0C0C"/>
          <w:sz w:val="32"/>
          <w:szCs w:val="28"/>
          <w:shd w:val="clear" w:color="auto" w:fill="FFFFFF"/>
        </w:rPr>
        <w:t>有偿</w:t>
      </w:r>
      <w:r>
        <w:rPr>
          <w:rFonts w:hint="default"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的用水权采用有偿模式进行配置</w:t>
      </w:r>
      <w:r>
        <w:rPr>
          <w:rFonts w:hint="default" w:ascii="Nimbus Roman" w:hAnsi="Nimbus Roman" w:eastAsia="方正仿宋_GBK" w:cs="Nimbus Roman"/>
          <w:b w:val="0"/>
          <w:bCs/>
          <w:color w:val="0C0C0C"/>
          <w:sz w:val="32"/>
          <w:szCs w:val="28"/>
          <w:shd w:val="clear" w:color="auto" w:fill="FFFFFF"/>
          <w:lang w:eastAsia="zh-CN"/>
        </w:rPr>
        <w:t>或用于</w:t>
      </w:r>
      <w:r>
        <w:rPr>
          <w:rFonts w:hint="eastAsia" w:ascii="Nimbus Roman" w:hAnsi="Nimbus Roman" w:eastAsia="方正仿宋_GBK" w:cs="Nimbus Roman"/>
          <w:b w:val="0"/>
          <w:bCs/>
          <w:color w:val="0C0C0C"/>
          <w:sz w:val="32"/>
          <w:szCs w:val="28"/>
          <w:shd w:val="clear" w:color="auto" w:fill="FFFFFF"/>
          <w:lang w:eastAsia="zh-CN"/>
        </w:rPr>
        <w:t>用</w:t>
      </w:r>
      <w:r>
        <w:rPr>
          <w:rFonts w:hint="default" w:ascii="Nimbus Roman" w:hAnsi="Nimbus Roman" w:eastAsia="方正仿宋_GBK" w:cs="Nimbus Roman"/>
          <w:b w:val="0"/>
          <w:bCs/>
          <w:color w:val="0C0C0C"/>
          <w:sz w:val="32"/>
          <w:szCs w:val="28"/>
          <w:shd w:val="clear" w:color="auto" w:fill="FFFFFF"/>
          <w:lang w:eastAsia="zh-CN"/>
        </w:rPr>
        <w:t>水权市场交易</w:t>
      </w:r>
      <w:r>
        <w:rPr>
          <w:rFonts w:hint="default" w:ascii="Nimbus Roman" w:hAnsi="Nimbus Roman" w:eastAsia="方正仿宋_GBK" w:cs="Nimbus Roman"/>
          <w:b w:val="0"/>
          <w:bCs/>
          <w:color w:val="0C0C0C"/>
          <w:sz w:val="32"/>
          <w:szCs w:val="28"/>
          <w:shd w:val="clear" w:color="auto" w:fill="FFFFFF"/>
        </w:rPr>
        <w:t>，有偿配置优先保障重大工业项目或者区域政府建设的重点项目。</w:t>
      </w:r>
      <w:r>
        <w:rPr>
          <w:rFonts w:hint="eastAsia" w:ascii="Nimbus Roman" w:hAnsi="Nimbus Roman" w:eastAsia="方正仿宋_GBK" w:cs="Nimbus Roman"/>
          <w:b w:val="0"/>
          <w:bCs/>
          <w:color w:val="0C0C0C"/>
          <w:sz w:val="32"/>
          <w:szCs w:val="28"/>
          <w:shd w:val="clear" w:color="auto" w:fill="FFFFFF"/>
          <w:lang w:eastAsia="zh-CN"/>
        </w:rPr>
        <w:t>用水权交易可参照《陕西省水权交易管理办法（修订）》《陕西省用水权交易技术导则》具体实施。</w:t>
      </w:r>
    </w:p>
    <w:p>
      <w:pPr>
        <w:pStyle w:val="3"/>
        <w:numPr>
          <w:ilvl w:val="0"/>
          <w:numId w:val="1"/>
        </w:numPr>
        <w:spacing w:before="0" w:beforeLines="0" w:after="0" w:afterLines="0" w:line="590" w:lineRule="exact"/>
        <w:ind w:left="0" w:leftChars="0" w:firstLine="0" w:firstLineChars="0"/>
        <w:jc w:val="center"/>
        <w:rPr>
          <w:rFonts w:hint="default" w:ascii="Nimbus Roman" w:hAnsi="Nimbus Roman" w:eastAsia="方正黑体_GBK" w:cs="Nimbus Roman"/>
          <w:b w:val="0"/>
          <w:bCs/>
          <w:szCs w:val="22"/>
        </w:rPr>
      </w:pPr>
      <w:bookmarkStart w:id="2" w:name="_Toc19054"/>
      <w:r>
        <w:rPr>
          <w:rFonts w:hint="default" w:ascii="Nimbus Roman" w:hAnsi="Nimbus Roman" w:eastAsia="方正黑体_GBK" w:cs="Nimbus Roman"/>
          <w:b w:val="0"/>
          <w:bCs/>
          <w:szCs w:val="22"/>
        </w:rPr>
        <w:t xml:space="preserve"> </w:t>
      </w:r>
      <w:bookmarkEnd w:id="2"/>
      <w:bookmarkStart w:id="3" w:name="_Toc12853"/>
      <w:r>
        <w:rPr>
          <w:rFonts w:hint="default" w:ascii="Nimbus Roman" w:hAnsi="Nimbus Roman" w:eastAsia="方正黑体_GBK" w:cs="Nimbus Roman"/>
          <w:b w:val="0"/>
          <w:bCs/>
          <w:szCs w:val="22"/>
        </w:rPr>
        <w:t>监督管理</w:t>
      </w:r>
      <w:bookmarkEnd w:id="3"/>
    </w:p>
    <w:p>
      <w:pPr>
        <w:numPr>
          <w:numId w:val="0"/>
        </w:numPr>
        <w:ind w:leftChars="0"/>
        <w:rPr>
          <w:rFonts w:hint="default"/>
        </w:rPr>
      </w:pPr>
    </w:p>
    <w:p>
      <w:pPr>
        <w:pStyle w:val="9"/>
        <w:widowControl/>
        <w:shd w:val="clear" w:color="auto" w:fill="FFFFFF"/>
        <w:spacing w:beforeAutospacing="0" w:afterAutospacing="0" w:line="590" w:lineRule="exact"/>
        <w:ind w:firstLine="632" w:firstLineChars="200"/>
        <w:jc w:val="both"/>
        <w:rPr>
          <w:rFonts w:hint="eastAsia" w:ascii="Nimbus Roman" w:hAnsi="Nimbus Roman" w:eastAsia="方正仿宋_GBK" w:cs="Nimbus Roman"/>
          <w:b w:val="0"/>
          <w:bCs/>
          <w:color w:val="0C0C0C"/>
          <w:sz w:val="32"/>
          <w:szCs w:val="28"/>
          <w:shd w:val="clear" w:color="auto" w:fill="FFFFFF"/>
          <w:lang w:val="en-US" w:eastAsia="zh-CN"/>
        </w:rPr>
      </w:pPr>
      <w:r>
        <w:rPr>
          <w:rFonts w:hint="default" w:ascii="Nimbus Roman" w:hAnsi="Nimbus Roman" w:eastAsia="黑体" w:cs="Nimbus Roman"/>
          <w:b w:val="0"/>
          <w:bCs/>
          <w:color w:val="0C0C0C"/>
          <w:sz w:val="32"/>
          <w:szCs w:val="28"/>
          <w:shd w:val="clear" w:color="auto" w:fill="FFFFFF"/>
        </w:rPr>
        <w:t>第十</w:t>
      </w:r>
      <w:r>
        <w:rPr>
          <w:rFonts w:hint="default" w:ascii="Nimbus Roman" w:hAnsi="Nimbus Roman" w:eastAsia="黑体" w:cs="Nimbus Roman"/>
          <w:b w:val="0"/>
          <w:bCs/>
          <w:color w:val="0C0C0C"/>
          <w:sz w:val="32"/>
          <w:szCs w:val="28"/>
          <w:shd w:val="clear" w:color="auto" w:fill="FFFFFF"/>
          <w:lang w:eastAsia="zh-CN"/>
        </w:rPr>
        <w:t>六</w:t>
      </w:r>
      <w:r>
        <w:rPr>
          <w:rFonts w:hint="default" w:ascii="Nimbus Roman" w:hAnsi="Nimbus Roman" w:eastAsia="黑体" w:cs="Nimbus Roman"/>
          <w:b w:val="0"/>
          <w:bCs/>
          <w:color w:val="0C0C0C"/>
          <w:sz w:val="32"/>
          <w:szCs w:val="28"/>
          <w:shd w:val="clear" w:color="auto" w:fill="FFFFFF"/>
        </w:rPr>
        <w:t>条</w:t>
      </w:r>
      <w:r>
        <w:rPr>
          <w:rFonts w:hint="eastAsia" w:ascii="黑体" w:hAnsi="黑体" w:eastAsia="黑体"/>
          <w:b w:val="0"/>
          <w:bCs/>
          <w:color w:val="0C0C0C"/>
          <w:sz w:val="32"/>
          <w:szCs w:val="28"/>
          <w:shd w:val="clear" w:color="auto" w:fill="FFFFFF"/>
        </w:rPr>
        <w:t>【资金管理】</w:t>
      </w:r>
      <w:r>
        <w:rPr>
          <w:rFonts w:hint="eastAsia" w:ascii="Nimbus Roman" w:hAnsi="Nimbus Roman" w:eastAsia="黑体" w:cs="Nimbus Roman"/>
          <w:b w:val="0"/>
          <w:bCs/>
          <w:color w:val="0C0C0C"/>
          <w:sz w:val="32"/>
          <w:szCs w:val="28"/>
          <w:shd w:val="clear" w:color="auto" w:fill="FFFFFF"/>
          <w:lang w:val="en-US" w:eastAsia="zh-CN"/>
        </w:rPr>
        <w:t xml:space="preserve">  </w:t>
      </w:r>
      <w:r>
        <w:rPr>
          <w:rFonts w:hint="eastAsia" w:ascii="Nimbus Roman" w:hAnsi="Nimbus Roman" w:eastAsia="方正仿宋_GBK" w:cs="Nimbus Roman"/>
          <w:b w:val="0"/>
          <w:bCs/>
          <w:color w:val="0C0C0C"/>
          <w:sz w:val="32"/>
          <w:szCs w:val="28"/>
          <w:shd w:val="clear" w:color="auto" w:fill="FFFFFF"/>
          <w:lang w:val="en-US" w:eastAsia="zh-CN"/>
        </w:rPr>
        <w:t>用水权收储再配置所得主要用于开展用水权收储、水资源管理与保护、节水改造与奖励、取用水计量改造提升等方面。</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color w:val="0C0C0C"/>
          <w:sz w:val="32"/>
          <w:szCs w:val="28"/>
          <w:shd w:val="clear" w:color="auto" w:fill="FFFFFF"/>
        </w:rPr>
      </w:pPr>
      <w:r>
        <w:rPr>
          <w:rFonts w:hint="eastAsia" w:ascii="Nimbus Roman" w:hAnsi="Nimbus Roman" w:eastAsia="黑体" w:cs="Nimbus Roman"/>
          <w:b w:val="0"/>
          <w:bCs/>
          <w:color w:val="0C0C0C"/>
          <w:sz w:val="32"/>
          <w:szCs w:val="28"/>
          <w:shd w:val="clear" w:color="auto" w:fill="FFFFFF"/>
          <w:lang w:eastAsia="zh-CN"/>
        </w:rPr>
        <w:t>第十七条</w:t>
      </w:r>
      <w:r>
        <w:rPr>
          <w:rFonts w:hint="default" w:ascii="Nimbus Roman" w:hAnsi="Nimbus Roman" w:eastAsia="黑体" w:cs="Nimbus Roman"/>
          <w:b w:val="0"/>
          <w:bCs/>
          <w:color w:val="0C0C0C"/>
          <w:sz w:val="32"/>
          <w:szCs w:val="28"/>
          <w:shd w:val="clear" w:color="auto" w:fill="FFFFFF"/>
        </w:rPr>
        <w:t>【报备制度】</w:t>
      </w:r>
      <w:r>
        <w:rPr>
          <w:rFonts w:hint="default" w:ascii="Nimbus Roman" w:hAnsi="Nimbus Roman" w:eastAsia="方正仿宋_GBK" w:cs="Nimbus Roman"/>
          <w:b/>
          <w:color w:val="0C0C0C"/>
          <w:sz w:val="32"/>
          <w:szCs w:val="28"/>
          <w:shd w:val="clear" w:color="auto" w:fill="FFFFFF"/>
        </w:rPr>
        <w:t xml:space="preserve">  </w:t>
      </w:r>
      <w:r>
        <w:rPr>
          <w:rFonts w:hint="eastAsia" w:ascii="Nimbus Roman" w:hAnsi="Nimbus Roman" w:eastAsia="方正仿宋_GBK" w:cs="Nimbus Roman"/>
          <w:b w:val="0"/>
          <w:bCs/>
          <w:color w:val="0C0C0C"/>
          <w:sz w:val="32"/>
          <w:szCs w:val="28"/>
          <w:shd w:val="clear" w:color="auto" w:fill="FFFFFF"/>
          <w:lang w:eastAsia="zh-CN"/>
        </w:rPr>
        <w:t>市级</w:t>
      </w:r>
      <w:r>
        <w:rPr>
          <w:rFonts w:hint="default" w:ascii="Nimbus Roman" w:hAnsi="Nimbus Roman" w:eastAsia="方正仿宋_GBK" w:cs="Nimbus Roman"/>
          <w:b w:val="0"/>
          <w:bCs/>
          <w:color w:val="0C0C0C"/>
          <w:sz w:val="32"/>
          <w:szCs w:val="28"/>
          <w:shd w:val="clear" w:color="auto" w:fill="FFFFFF"/>
        </w:rPr>
        <w:t>水行政主管部门应当于每年1月31日前将</w:t>
      </w:r>
      <w:r>
        <w:rPr>
          <w:rFonts w:hint="eastAsia" w:ascii="Nimbus Roman" w:hAnsi="Nimbus Roman" w:eastAsia="方正仿宋_GBK" w:cs="Nimbus Roman"/>
          <w:b w:val="0"/>
          <w:bCs/>
          <w:color w:val="0C0C0C"/>
          <w:sz w:val="32"/>
          <w:szCs w:val="28"/>
          <w:shd w:val="clear" w:color="auto" w:fill="FFFFFF"/>
          <w:lang w:eastAsia="zh-CN"/>
        </w:rPr>
        <w:t>本行政区域内上年度</w:t>
      </w:r>
      <w:r>
        <w:rPr>
          <w:rFonts w:hint="default" w:ascii="Nimbus Roman" w:hAnsi="Nimbus Roman" w:eastAsia="方正仿宋_GBK" w:cs="Nimbus Roman"/>
          <w:b w:val="0"/>
          <w:bCs/>
          <w:color w:val="0C0C0C"/>
          <w:sz w:val="32"/>
          <w:szCs w:val="28"/>
          <w:shd w:val="clear" w:color="auto" w:fill="FFFFFF"/>
        </w:rPr>
        <w:t>用水权收储</w:t>
      </w:r>
      <w:r>
        <w:rPr>
          <w:rFonts w:hint="eastAsia" w:ascii="Nimbus Roman" w:hAnsi="Nimbus Roman" w:eastAsia="方正仿宋_GBK" w:cs="Nimbus Roman"/>
          <w:b w:val="0"/>
          <w:bCs/>
          <w:color w:val="0C0C0C"/>
          <w:sz w:val="32"/>
          <w:szCs w:val="28"/>
          <w:shd w:val="clear" w:color="auto" w:fill="FFFFFF"/>
          <w:lang w:eastAsia="zh-CN"/>
        </w:rPr>
        <w:t>有关</w:t>
      </w:r>
      <w:r>
        <w:rPr>
          <w:rFonts w:hint="default" w:ascii="Nimbus Roman" w:hAnsi="Nimbus Roman" w:eastAsia="方正仿宋_GBK" w:cs="Nimbus Roman"/>
          <w:b w:val="0"/>
          <w:bCs/>
          <w:color w:val="0C0C0C"/>
          <w:sz w:val="32"/>
          <w:szCs w:val="28"/>
          <w:shd w:val="clear" w:color="auto" w:fill="FFFFFF"/>
        </w:rPr>
        <w:t>情况报</w:t>
      </w:r>
      <w:r>
        <w:rPr>
          <w:rFonts w:hint="eastAsia" w:ascii="Nimbus Roman" w:hAnsi="Nimbus Roman" w:eastAsia="方正仿宋_GBK" w:cs="Nimbus Roman"/>
          <w:b w:val="0"/>
          <w:bCs/>
          <w:color w:val="0C0C0C"/>
          <w:sz w:val="32"/>
          <w:szCs w:val="28"/>
          <w:shd w:val="clear" w:color="auto" w:fill="FFFFFF"/>
          <w:lang w:eastAsia="zh-CN"/>
        </w:rPr>
        <w:t>省级</w:t>
      </w:r>
      <w:r>
        <w:rPr>
          <w:rFonts w:hint="default" w:ascii="Nimbus Roman" w:hAnsi="Nimbus Roman" w:eastAsia="方正仿宋_GBK" w:cs="Nimbus Roman"/>
          <w:b w:val="0"/>
          <w:bCs/>
          <w:color w:val="0C0C0C"/>
          <w:sz w:val="32"/>
          <w:szCs w:val="28"/>
          <w:shd w:val="clear" w:color="auto" w:fill="FFFFFF"/>
        </w:rPr>
        <w:t>水行政主管部门备案。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黑体" w:cs="Nimbus Roman"/>
          <w:b w:val="0"/>
          <w:bCs/>
          <w:color w:val="0C0C0C"/>
          <w:sz w:val="32"/>
          <w:szCs w:val="28"/>
          <w:shd w:val="clear" w:color="auto" w:fill="FFFFFF"/>
        </w:rPr>
        <w:t>第十</w:t>
      </w:r>
      <w:r>
        <w:rPr>
          <w:rFonts w:hint="eastAsia" w:ascii="Nimbus Roman" w:hAnsi="Nimbus Roman" w:eastAsia="黑体" w:cs="Nimbus Roman"/>
          <w:b w:val="0"/>
          <w:bCs/>
          <w:color w:val="0C0C0C"/>
          <w:sz w:val="32"/>
          <w:szCs w:val="28"/>
          <w:shd w:val="clear" w:color="auto" w:fill="FFFFFF"/>
          <w:lang w:eastAsia="zh-CN"/>
        </w:rPr>
        <w:t>八</w:t>
      </w:r>
      <w:r>
        <w:rPr>
          <w:rFonts w:hint="default" w:ascii="Nimbus Roman" w:hAnsi="Nimbus Roman" w:eastAsia="黑体" w:cs="Nimbus Roman"/>
          <w:b w:val="0"/>
          <w:bCs/>
          <w:color w:val="0C0C0C"/>
          <w:sz w:val="32"/>
          <w:szCs w:val="28"/>
          <w:shd w:val="clear" w:color="auto" w:fill="FFFFFF"/>
        </w:rPr>
        <w:t>条【监管权责】</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水行政主管部门应当加强用水权收储、配置及监督管理，</w:t>
      </w:r>
      <w:r>
        <w:rPr>
          <w:rFonts w:hint="eastAsia" w:ascii="Nimbus Roman" w:hAnsi="Nimbus Roman" w:cs="Nimbus Roman"/>
          <w:b w:val="0"/>
          <w:bCs/>
          <w:color w:val="0C0C0C"/>
          <w:sz w:val="32"/>
          <w:szCs w:val="28"/>
          <w:shd w:val="clear" w:color="auto" w:fill="FFFFFF"/>
          <w:lang w:eastAsia="zh-CN"/>
        </w:rPr>
        <w:t>严禁</w:t>
      </w:r>
      <w:r>
        <w:rPr>
          <w:rFonts w:hint="eastAsia"/>
          <w:b w:val="0"/>
          <w:bCs/>
        </w:rPr>
        <w:t>挤占生活、生态和合理农业用水，</w:t>
      </w:r>
      <w:r>
        <w:rPr>
          <w:rFonts w:hint="default" w:ascii="Nimbus Roman" w:hAnsi="Nimbus Roman" w:eastAsia="方正仿宋_GBK" w:cs="Nimbus Roman"/>
          <w:b w:val="0"/>
          <w:bCs/>
          <w:color w:val="0C0C0C"/>
          <w:sz w:val="32"/>
          <w:szCs w:val="28"/>
          <w:shd w:val="clear" w:color="auto" w:fill="FFFFFF"/>
        </w:rPr>
        <w:t>完善用水计量监测设施建设，定期开展用水权收储后评估。</w:t>
      </w:r>
    </w:p>
    <w:p>
      <w:pPr>
        <w:pStyle w:val="9"/>
        <w:widowControl/>
        <w:shd w:val="clear" w:color="auto" w:fill="FFFFFF"/>
        <w:spacing w:beforeAutospacing="0" w:afterAutospacing="0" w:line="590" w:lineRule="exact"/>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黑体" w:cs="Nimbus Roman"/>
          <w:b w:val="0"/>
          <w:bCs/>
          <w:color w:val="0C0C0C"/>
          <w:sz w:val="32"/>
          <w:szCs w:val="28"/>
          <w:shd w:val="clear" w:color="auto" w:fill="FFFFFF"/>
        </w:rPr>
        <w:t>第</w:t>
      </w:r>
      <w:r>
        <w:rPr>
          <w:rFonts w:hint="default" w:ascii="Nimbus Roman" w:hAnsi="Nimbus Roman" w:eastAsia="黑体" w:cs="Nimbus Roman"/>
          <w:b w:val="0"/>
          <w:bCs/>
          <w:color w:val="0C0C0C"/>
          <w:sz w:val="32"/>
          <w:szCs w:val="28"/>
          <w:shd w:val="clear" w:color="auto" w:fill="FFFFFF"/>
          <w:lang w:eastAsia="zh-CN"/>
        </w:rPr>
        <w:t>十</w:t>
      </w:r>
      <w:r>
        <w:rPr>
          <w:rFonts w:hint="eastAsia" w:ascii="Nimbus Roman" w:hAnsi="Nimbus Roman" w:eastAsia="黑体" w:cs="Nimbus Roman"/>
          <w:b w:val="0"/>
          <w:bCs/>
          <w:color w:val="0C0C0C"/>
          <w:sz w:val="32"/>
          <w:szCs w:val="28"/>
          <w:shd w:val="clear" w:color="auto" w:fill="FFFFFF"/>
          <w:lang w:eastAsia="zh-CN"/>
        </w:rPr>
        <w:t>九</w:t>
      </w:r>
      <w:r>
        <w:rPr>
          <w:rFonts w:hint="default" w:ascii="Nimbus Roman" w:hAnsi="Nimbus Roman" w:eastAsia="黑体" w:cs="Nimbus Roman"/>
          <w:b w:val="0"/>
          <w:bCs/>
          <w:color w:val="0C0C0C"/>
          <w:sz w:val="32"/>
          <w:szCs w:val="28"/>
          <w:shd w:val="clear" w:color="auto" w:fill="FFFFFF"/>
        </w:rPr>
        <w:t>条【责任追究】</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在</w:t>
      </w:r>
      <w:r>
        <w:rPr>
          <w:rFonts w:hint="eastAsia" w:ascii="Nimbus Roman" w:hAnsi="Nimbus Roman" w:eastAsia="方正仿宋_GBK" w:cs="Nimbus Roman"/>
          <w:b w:val="0"/>
          <w:bCs/>
          <w:color w:val="0C0C0C"/>
          <w:sz w:val="32"/>
          <w:szCs w:val="28"/>
          <w:shd w:val="clear" w:color="auto" w:fill="FFFFFF"/>
          <w:lang w:eastAsia="zh-CN"/>
        </w:rPr>
        <w:t>用</w:t>
      </w:r>
      <w:r>
        <w:rPr>
          <w:rFonts w:hint="default" w:ascii="Nimbus Roman" w:hAnsi="Nimbus Roman" w:eastAsia="方正仿宋_GBK" w:cs="Nimbus Roman"/>
          <w:b w:val="0"/>
          <w:bCs/>
          <w:color w:val="0C0C0C"/>
          <w:sz w:val="32"/>
          <w:szCs w:val="28"/>
          <w:shd w:val="clear" w:color="auto" w:fill="FFFFFF"/>
        </w:rPr>
        <w:t>水权收储工作中存在弄虚作假、滥用职权、徇私舞弊等违法违规行为的，依据有关法律法规等追究相关责任。</w:t>
      </w:r>
    </w:p>
    <w:p>
      <w:pPr>
        <w:pStyle w:val="3"/>
        <w:numPr>
          <w:ilvl w:val="0"/>
          <w:numId w:val="1"/>
        </w:numPr>
        <w:spacing w:before="0" w:beforeLines="0" w:after="0" w:afterLines="0" w:line="590" w:lineRule="exact"/>
        <w:ind w:left="0" w:leftChars="0" w:firstLine="0" w:firstLineChars="0"/>
        <w:jc w:val="center"/>
        <w:rPr>
          <w:rFonts w:hint="default" w:ascii="Nimbus Roman" w:hAnsi="Nimbus Roman" w:eastAsia="方正黑体_GBK" w:cs="Nimbus Roman"/>
          <w:b w:val="0"/>
          <w:bCs/>
          <w:szCs w:val="22"/>
        </w:rPr>
      </w:pPr>
      <w:bookmarkStart w:id="4" w:name="_Toc14697"/>
      <w:r>
        <w:rPr>
          <w:rFonts w:hint="default" w:ascii="Nimbus Roman" w:hAnsi="Nimbus Roman" w:eastAsia="方正黑体_GBK" w:cs="Nimbus Roman"/>
          <w:b w:val="0"/>
          <w:bCs/>
          <w:szCs w:val="22"/>
        </w:rPr>
        <w:t xml:space="preserve"> 附  则</w:t>
      </w:r>
      <w:bookmarkEnd w:id="4"/>
    </w:p>
    <w:p>
      <w:pPr>
        <w:numPr>
          <w:numId w:val="0"/>
        </w:numPr>
        <w:ind w:leftChars="0"/>
        <w:rPr>
          <w:rFonts w:hint="default"/>
        </w:rPr>
      </w:pPr>
      <w:bookmarkStart w:id="5" w:name="_GoBack"/>
      <w:bookmarkEnd w:id="5"/>
    </w:p>
    <w:p>
      <w:pPr>
        <w:pStyle w:val="9"/>
        <w:widowControl/>
        <w:shd w:val="clear" w:color="auto" w:fill="FFFFFF"/>
        <w:spacing w:beforeAutospacing="0" w:afterAutospacing="0"/>
        <w:ind w:firstLine="632" w:firstLineChars="200"/>
        <w:jc w:val="both"/>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黑体" w:cs="Nimbus Roman"/>
          <w:b w:val="0"/>
          <w:bCs/>
          <w:color w:val="0C0C0C"/>
          <w:sz w:val="32"/>
          <w:szCs w:val="28"/>
          <w:shd w:val="clear" w:color="auto" w:fill="FFFFFF"/>
        </w:rPr>
        <w:t>第</w:t>
      </w:r>
      <w:r>
        <w:rPr>
          <w:rFonts w:hint="eastAsia" w:ascii="Nimbus Roman" w:hAnsi="Nimbus Roman" w:eastAsia="黑体" w:cs="Nimbus Roman"/>
          <w:b w:val="0"/>
          <w:bCs/>
          <w:color w:val="0C0C0C"/>
          <w:sz w:val="32"/>
          <w:szCs w:val="28"/>
          <w:shd w:val="clear" w:color="auto" w:fill="FFFFFF"/>
          <w:lang w:eastAsia="zh-CN"/>
        </w:rPr>
        <w:t>二十</w:t>
      </w:r>
      <w:r>
        <w:rPr>
          <w:rFonts w:hint="default" w:ascii="Nimbus Roman" w:hAnsi="Nimbus Roman" w:eastAsia="黑体" w:cs="Nimbus Roman"/>
          <w:b w:val="0"/>
          <w:bCs/>
          <w:color w:val="0C0C0C"/>
          <w:sz w:val="32"/>
          <w:szCs w:val="28"/>
          <w:shd w:val="clear" w:color="auto" w:fill="FFFFFF"/>
        </w:rPr>
        <w:t>条【实施时间】</w:t>
      </w:r>
      <w:r>
        <w:rPr>
          <w:rFonts w:hint="default" w:ascii="Nimbus Roman" w:hAnsi="Nimbus Roman" w:eastAsia="方正仿宋_GBK" w:cs="Nimbus Roman"/>
          <w:b/>
          <w:color w:val="0C0C0C"/>
          <w:sz w:val="32"/>
          <w:szCs w:val="28"/>
          <w:shd w:val="clear" w:color="auto" w:fill="FFFFFF"/>
        </w:rPr>
        <w:t xml:space="preserve">  </w:t>
      </w:r>
      <w:r>
        <w:rPr>
          <w:rFonts w:hint="default" w:ascii="Nimbus Roman" w:hAnsi="Nimbus Roman" w:eastAsia="方正仿宋_GBK" w:cs="Nimbus Roman"/>
          <w:b w:val="0"/>
          <w:bCs/>
          <w:color w:val="0C0C0C"/>
          <w:sz w:val="32"/>
          <w:szCs w:val="28"/>
          <w:shd w:val="clear" w:color="auto" w:fill="FFFFFF"/>
        </w:rPr>
        <w:t xml:space="preserve"> 本办法自20</w:t>
      </w:r>
      <w:r>
        <w:rPr>
          <w:rFonts w:hint="eastAsia" w:ascii="Nimbus Roman" w:hAnsi="Nimbus Roman" w:eastAsia="方正仿宋_GBK" w:cs="Nimbus Roman"/>
          <w:b w:val="0"/>
          <w:bCs/>
          <w:color w:val="0C0C0C"/>
          <w:sz w:val="32"/>
          <w:szCs w:val="28"/>
          <w:shd w:val="clear" w:color="auto" w:fill="FFFFFF"/>
          <w:lang w:val="en-US" w:eastAsia="zh-CN"/>
        </w:rPr>
        <w:t>X</w:t>
      </w:r>
      <w:r>
        <w:rPr>
          <w:rFonts w:hint="default" w:ascii="Nimbus Roman" w:hAnsi="Nimbus Roman" w:eastAsia="方正仿宋_GBK" w:cs="Nimbus Roman"/>
          <w:b w:val="0"/>
          <w:bCs/>
          <w:color w:val="0C0C0C"/>
          <w:sz w:val="32"/>
          <w:szCs w:val="28"/>
          <w:shd w:val="clear" w:color="auto" w:fill="FFFFFF"/>
        </w:rPr>
        <w:t>年</w:t>
      </w:r>
      <w:r>
        <w:rPr>
          <w:rFonts w:hint="eastAsia" w:ascii="Nimbus Roman" w:hAnsi="Nimbus Roman" w:eastAsia="方正仿宋_GBK" w:cs="Nimbus Roman"/>
          <w:b w:val="0"/>
          <w:bCs/>
          <w:color w:val="0C0C0C"/>
          <w:sz w:val="32"/>
          <w:szCs w:val="28"/>
          <w:shd w:val="clear" w:color="auto" w:fill="FFFFFF"/>
          <w:lang w:val="en-US" w:eastAsia="zh-CN"/>
        </w:rPr>
        <w:t>X</w:t>
      </w:r>
      <w:r>
        <w:rPr>
          <w:rFonts w:hint="default" w:ascii="Nimbus Roman" w:hAnsi="Nimbus Roman" w:eastAsia="方正仿宋_GBK" w:cs="Nimbus Roman"/>
          <w:b w:val="0"/>
          <w:bCs/>
          <w:color w:val="0C0C0C"/>
          <w:sz w:val="32"/>
          <w:szCs w:val="28"/>
          <w:shd w:val="clear" w:color="auto" w:fill="FFFFFF"/>
        </w:rPr>
        <w:t>月</w:t>
      </w:r>
      <w:r>
        <w:rPr>
          <w:rFonts w:hint="eastAsia" w:ascii="Nimbus Roman" w:hAnsi="Nimbus Roman" w:eastAsia="方正仿宋_GBK" w:cs="Nimbus Roman"/>
          <w:b w:val="0"/>
          <w:bCs/>
          <w:color w:val="0C0C0C"/>
          <w:sz w:val="32"/>
          <w:szCs w:val="28"/>
          <w:shd w:val="clear" w:color="auto" w:fill="FFFFFF"/>
          <w:lang w:val="en-US" w:eastAsia="zh-CN"/>
        </w:rPr>
        <w:t>X</w:t>
      </w:r>
      <w:r>
        <w:rPr>
          <w:rFonts w:hint="default" w:ascii="Nimbus Roman" w:hAnsi="Nimbus Roman" w:eastAsia="方正仿宋_GBK" w:cs="Nimbus Roman"/>
          <w:b w:val="0"/>
          <w:bCs/>
          <w:color w:val="0C0C0C"/>
          <w:sz w:val="32"/>
          <w:szCs w:val="28"/>
          <w:shd w:val="clear" w:color="auto" w:fill="FFFFFF"/>
        </w:rPr>
        <w:t>日起施行，各市（区）可参照本办法制定实施细则。</w:t>
      </w:r>
    </w:p>
    <w:p>
      <w:pPr>
        <w:pStyle w:val="9"/>
        <w:widowControl/>
        <w:shd w:val="clear" w:color="auto" w:fill="FFFFFF"/>
        <w:spacing w:beforeAutospacing="0" w:afterAutospacing="0"/>
        <w:ind w:firstLine="632" w:firstLineChars="200"/>
        <w:jc w:val="both"/>
        <w:rPr>
          <w:rFonts w:hint="default" w:ascii="Nimbus Roman" w:hAnsi="Nimbus Roman" w:eastAsia="方正仿宋_GBK" w:cs="Nimbus Roman"/>
          <w:b w:val="0"/>
          <w:bCs/>
          <w:color w:val="0C0C0C"/>
          <w:sz w:val="32"/>
          <w:szCs w:val="28"/>
          <w:shd w:val="clear" w:color="auto" w:fill="FFFFFF"/>
        </w:rPr>
        <w:sectPr>
          <w:footerReference r:id="rId3" w:type="default"/>
          <w:footerReference r:id="rId4" w:type="even"/>
          <w:pgSz w:w="11906" w:h="16838"/>
          <w:pgMar w:top="2098" w:right="1531" w:bottom="1701" w:left="1531" w:header="851" w:footer="1587" w:gutter="0"/>
          <w:cols w:space="425" w:num="1"/>
          <w:docGrid w:type="linesAndChars" w:linePitch="592" w:charSpace="-849"/>
        </w:sectPr>
      </w:pPr>
    </w:p>
    <w:p>
      <w:pPr>
        <w:pStyle w:val="9"/>
        <w:widowControl/>
        <w:shd w:val="clear" w:color="auto" w:fill="FFFFFF"/>
        <w:spacing w:beforeAutospacing="0" w:afterAutospacing="0"/>
        <w:ind w:firstLine="632" w:firstLineChars="200"/>
        <w:jc w:val="both"/>
        <w:rPr>
          <w:rFonts w:hint="default" w:ascii="Nimbus Roman" w:hAnsi="Nimbus Roman" w:eastAsia="方正仿宋_GBK" w:cs="Nimbus Roman"/>
          <w:b w:val="0"/>
          <w:bCs/>
          <w:color w:val="0C0C0C"/>
          <w:sz w:val="32"/>
          <w:szCs w:val="28"/>
          <w:shd w:val="clear" w:color="auto" w:fill="FFFFFF"/>
        </w:rPr>
      </w:pPr>
    </w:p>
    <w:p>
      <w:pPr>
        <w:pStyle w:val="9"/>
        <w:widowControl/>
        <w:shd w:val="clear" w:color="auto" w:fill="FFFFFF"/>
        <w:spacing w:beforeAutospacing="0" w:afterAutospacing="0"/>
        <w:ind w:firstLine="872" w:firstLineChars="200"/>
        <w:jc w:val="center"/>
        <w:rPr>
          <w:rFonts w:hint="eastAsia" w:ascii="方正小标宋简体" w:hAnsi="方正小标宋简体" w:eastAsia="方正小标宋简体" w:cs="方正小标宋简体"/>
          <w:b w:val="0"/>
          <w:bCs/>
          <w:color w:val="0C0C0C"/>
          <w:sz w:val="44"/>
          <w:szCs w:val="44"/>
          <w:shd w:val="clear" w:color="auto" w:fill="FFFFFF"/>
          <w:lang w:eastAsia="zh-CN"/>
        </w:rPr>
      </w:pPr>
      <w:r>
        <w:rPr>
          <w:rFonts w:hint="eastAsia" w:ascii="方正小标宋简体" w:hAnsi="方正小标宋简体" w:eastAsia="方正小标宋简体" w:cs="方正小标宋简体"/>
          <w:b w:val="0"/>
          <w:bCs/>
          <w:color w:val="0C0C0C"/>
          <w:sz w:val="44"/>
          <w:szCs w:val="44"/>
          <w:shd w:val="clear" w:color="auto" w:fill="FFFFFF"/>
          <w:lang w:eastAsia="zh-CN"/>
        </w:rPr>
        <w:t>闲置水指标认定书（参考样式）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val="en-US" w:eastAsia="zh-CN"/>
        </w:rPr>
        <w:t>取水权人</w:t>
      </w:r>
      <w:r>
        <w:rPr>
          <w:rFonts w:hint="default" w:ascii="Nimbus Roman" w:hAnsi="Nimbus Roman" w:eastAsia="方正仿宋_GBK" w:cs="Nimbus Roman"/>
          <w:b w:val="0"/>
          <w:bCs/>
          <w:color w:val="0C0C0C"/>
          <w:sz w:val="32"/>
          <w:szCs w:val="28"/>
          <w:shd w:val="clear" w:color="auto" w:fill="FFFFFF"/>
          <w:lang w:val="en-US" w:eastAsia="zh-CN"/>
        </w:rPr>
        <w:t>名称</w:t>
      </w:r>
      <w:r>
        <w:rPr>
          <w:rFonts w:hint="eastAsia" w:ascii="Nimbus Roman" w:hAnsi="Nimbus Roman" w:eastAsia="方正仿宋_GBK" w:cs="Nimbus Roman"/>
          <w:b w:val="0"/>
          <w:bCs/>
          <w:color w:val="0C0C0C"/>
          <w:sz w:val="32"/>
          <w:szCs w:val="28"/>
          <w:shd w:val="clear" w:color="auto" w:fill="FFFFFF"/>
          <w:lang w:val="en-US"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r>
        <w:rPr>
          <w:rFonts w:hint="default" w:ascii="Nimbus Roman" w:hAnsi="Nimbus Roman" w:eastAsia="方正仿宋_GBK" w:cs="Nimbus Roman"/>
          <w:b w:val="0"/>
          <w:bCs/>
          <w:color w:val="0C0C0C"/>
          <w:sz w:val="32"/>
          <w:szCs w:val="28"/>
          <w:shd w:val="clear" w:color="auto" w:fill="FFFFFF"/>
          <w:lang w:val="en-US" w:eastAsia="zh-CN"/>
        </w:rPr>
        <w:t>①</w:t>
      </w:r>
      <w:r>
        <w:rPr>
          <w:rFonts w:hint="eastAsia" w:ascii="Nimbus Roman" w:hAnsi="Nimbus Roman" w:eastAsia="方正仿宋_GBK" w:cs="Nimbus Roman"/>
          <w:b w:val="0"/>
          <w:bCs/>
          <w:color w:val="0C0C0C"/>
          <w:sz w:val="32"/>
          <w:szCs w:val="28"/>
          <w:shd w:val="clear" w:color="auto" w:fill="FFFFFF"/>
          <w:lang w:val="en-US" w:eastAsia="zh-CN"/>
        </w:rPr>
        <w:t>取水权</w:t>
      </w:r>
      <w:r>
        <w:rPr>
          <w:rFonts w:hint="default" w:ascii="Nimbus Roman" w:hAnsi="Nimbus Roman" w:eastAsia="方正仿宋_GBK" w:cs="Nimbus Roman"/>
          <w:b w:val="0"/>
          <w:bCs/>
          <w:color w:val="0C0C0C"/>
          <w:sz w:val="32"/>
          <w:szCs w:val="28"/>
          <w:shd w:val="clear" w:color="auto" w:fill="FFFFFF"/>
          <w:lang w:val="en-US" w:eastAsia="zh-CN"/>
        </w:rPr>
        <w:t>人基本情况：</w:t>
      </w:r>
      <w:r>
        <w:rPr>
          <w:rFonts w:hint="eastAsia" w:ascii="Nimbus Roman" w:hAnsi="Nimbus Roman" w:eastAsia="方正仿宋_GBK" w:cs="Nimbus Roman"/>
          <w:b w:val="0"/>
          <w:bCs/>
          <w:color w:val="0C0C0C"/>
          <w:sz w:val="32"/>
          <w:szCs w:val="28"/>
          <w:shd w:val="clear" w:color="auto" w:fill="FFFFFF"/>
          <w:lang w:val="en-US" w:eastAsia="zh-CN"/>
        </w:rPr>
        <w:t>统一社会信用代码、</w:t>
      </w:r>
      <w:r>
        <w:rPr>
          <w:rFonts w:hint="default" w:ascii="Nimbus Roman" w:hAnsi="Nimbus Roman" w:eastAsia="方正仿宋_GBK" w:cs="Nimbus Roman"/>
          <w:b w:val="0"/>
          <w:bCs/>
          <w:color w:val="0C0C0C"/>
          <w:sz w:val="32"/>
          <w:szCs w:val="28"/>
          <w:shd w:val="clear" w:color="auto" w:fill="FFFFFF"/>
          <w:lang w:val="en-US" w:eastAsia="zh-CN"/>
        </w:rPr>
        <w:t>生产经营地址、建设规模等。</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r>
        <w:rPr>
          <w:rFonts w:hint="default" w:ascii="Nimbus Roman" w:hAnsi="Nimbus Roman" w:eastAsia="方正仿宋_GBK" w:cs="Nimbus Roman"/>
          <w:b w:val="0"/>
          <w:bCs/>
          <w:color w:val="0C0C0C"/>
          <w:sz w:val="32"/>
          <w:szCs w:val="28"/>
          <w:shd w:val="clear" w:color="auto" w:fill="FFFFFF"/>
          <w:lang w:val="en-US" w:eastAsia="zh-CN"/>
        </w:rPr>
        <w:t>②取水许可审批情况：取水许可批复的取水水源、取水地点、水量，批复文件文号或取水许可证编号，近3年实际用水量（依据用水统计直报系统、企业纳税水量、监测计量情况等数据）等。</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r>
        <w:rPr>
          <w:rFonts w:hint="default" w:ascii="Nimbus Roman" w:hAnsi="Nimbus Roman" w:eastAsia="方正仿宋_GBK" w:cs="Nimbus Roman"/>
          <w:b w:val="0"/>
          <w:bCs/>
          <w:color w:val="0C0C0C"/>
          <w:sz w:val="32"/>
          <w:szCs w:val="28"/>
          <w:shd w:val="clear" w:color="auto" w:fill="FFFFFF"/>
          <w:lang w:val="en-US" w:eastAsia="zh-CN"/>
        </w:rPr>
        <w:t>③闲置</w:t>
      </w:r>
      <w:r>
        <w:rPr>
          <w:rFonts w:hint="eastAsia" w:ascii="Nimbus Roman" w:hAnsi="Nimbus Roman" w:eastAsia="方正仿宋_GBK" w:cs="Nimbus Roman"/>
          <w:b w:val="0"/>
          <w:bCs/>
          <w:color w:val="0C0C0C"/>
          <w:sz w:val="32"/>
          <w:szCs w:val="28"/>
          <w:shd w:val="clear" w:color="auto" w:fill="FFFFFF"/>
          <w:lang w:val="en-US" w:eastAsia="zh-CN"/>
        </w:rPr>
        <w:t>用水指标</w:t>
      </w:r>
      <w:r>
        <w:rPr>
          <w:rFonts w:hint="default" w:ascii="Nimbus Roman" w:hAnsi="Nimbus Roman" w:eastAsia="方正仿宋_GBK" w:cs="Nimbus Roman"/>
          <w:b w:val="0"/>
          <w:bCs/>
          <w:color w:val="0C0C0C"/>
          <w:sz w:val="32"/>
          <w:szCs w:val="28"/>
          <w:shd w:val="clear" w:color="auto" w:fill="FFFFFF"/>
          <w:lang w:val="en-US" w:eastAsia="zh-CN"/>
        </w:rPr>
        <w:t>认定：认定闲置</w:t>
      </w:r>
      <w:r>
        <w:rPr>
          <w:rFonts w:hint="eastAsia" w:ascii="Nimbus Roman" w:hAnsi="Nimbus Roman" w:eastAsia="方正仿宋_GBK" w:cs="Nimbus Roman"/>
          <w:b w:val="0"/>
          <w:bCs/>
          <w:color w:val="0C0C0C"/>
          <w:sz w:val="32"/>
          <w:szCs w:val="28"/>
          <w:shd w:val="clear" w:color="auto" w:fill="FFFFFF"/>
          <w:lang w:val="en-US" w:eastAsia="zh-CN"/>
        </w:rPr>
        <w:t>用</w:t>
      </w:r>
      <w:r>
        <w:rPr>
          <w:rFonts w:hint="default" w:ascii="Nimbus Roman" w:hAnsi="Nimbus Roman" w:eastAsia="方正仿宋_GBK" w:cs="Nimbus Roman"/>
          <w:b w:val="0"/>
          <w:bCs/>
          <w:color w:val="0C0C0C"/>
          <w:sz w:val="32"/>
          <w:szCs w:val="28"/>
          <w:shd w:val="clear" w:color="auto" w:fill="FFFFFF"/>
          <w:lang w:val="en-US" w:eastAsia="zh-CN"/>
        </w:rPr>
        <w:t>水指标的事实和依据，闲置的原因及闲置水量等。</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r>
        <w:rPr>
          <w:rFonts w:hint="eastAsia" w:ascii="Nimbus Roman" w:hAnsi="Nimbus Roman" w:eastAsia="方正仿宋_GBK" w:cs="Nimbus Roman"/>
          <w:b w:val="0"/>
          <w:bCs/>
          <w:color w:val="0C0C0C"/>
          <w:sz w:val="32"/>
          <w:szCs w:val="28"/>
          <w:shd w:val="clear" w:color="auto" w:fill="FFFFFF"/>
          <w:lang w:eastAsia="zh-CN"/>
        </w:rPr>
        <w:t>④</w:t>
      </w:r>
      <w:r>
        <w:rPr>
          <w:rFonts w:hint="eastAsia" w:ascii="Nimbus Roman" w:hAnsi="Nimbus Roman" w:eastAsia="方正仿宋_GBK" w:cs="Nimbus Roman"/>
          <w:b w:val="0"/>
          <w:bCs/>
          <w:color w:val="0C0C0C"/>
          <w:sz w:val="32"/>
          <w:szCs w:val="28"/>
          <w:shd w:val="clear" w:color="auto" w:fill="FFFFFF"/>
          <w:lang w:val="en-US" w:eastAsia="zh-CN"/>
        </w:rPr>
        <w:t>取水权</w:t>
      </w:r>
      <w:r>
        <w:rPr>
          <w:rFonts w:hint="default" w:ascii="Nimbus Roman" w:hAnsi="Nimbus Roman" w:eastAsia="方正仿宋_GBK" w:cs="Nimbus Roman"/>
          <w:b w:val="0"/>
          <w:bCs/>
          <w:color w:val="0C0C0C"/>
          <w:sz w:val="32"/>
          <w:szCs w:val="28"/>
          <w:shd w:val="clear" w:color="auto" w:fill="FFFFFF"/>
          <w:lang w:val="en-US" w:eastAsia="zh-CN"/>
        </w:rPr>
        <w:t>人若对</w:t>
      </w:r>
      <w:r>
        <w:rPr>
          <w:rFonts w:hint="eastAsia" w:ascii="Nimbus Roman" w:hAnsi="Nimbus Roman" w:eastAsia="方正仿宋_GBK" w:cs="Nimbus Roman"/>
          <w:b w:val="0"/>
          <w:bCs/>
          <w:color w:val="0C0C0C"/>
          <w:sz w:val="32"/>
          <w:szCs w:val="28"/>
          <w:shd w:val="clear" w:color="auto" w:fill="FFFFFF"/>
          <w:lang w:eastAsia="zh-CN"/>
        </w:rPr>
        <w:t>本</w:t>
      </w:r>
      <w:r>
        <w:rPr>
          <w:rFonts w:hint="default" w:ascii="Nimbus Roman" w:hAnsi="Nimbus Roman" w:eastAsia="方正仿宋_GBK" w:cs="Nimbus Roman"/>
          <w:b w:val="0"/>
          <w:bCs/>
          <w:color w:val="0C0C0C"/>
          <w:sz w:val="32"/>
          <w:szCs w:val="28"/>
          <w:shd w:val="clear" w:color="auto" w:fill="FFFFFF"/>
          <w:lang w:eastAsia="zh-CN"/>
        </w:rPr>
        <w:t>认定书</w:t>
      </w:r>
      <w:r>
        <w:rPr>
          <w:rFonts w:hint="default" w:ascii="Nimbus Roman" w:hAnsi="Nimbus Roman" w:eastAsia="方正仿宋_GBK" w:cs="Nimbus Roman"/>
          <w:b w:val="0"/>
          <w:bCs/>
          <w:color w:val="0C0C0C"/>
          <w:sz w:val="32"/>
          <w:szCs w:val="28"/>
          <w:shd w:val="clear" w:color="auto" w:fill="FFFFFF"/>
          <w:lang w:val="en-US" w:eastAsia="zh-CN"/>
        </w:rPr>
        <w:t>有异议，应在收到</w:t>
      </w:r>
      <w:r>
        <w:rPr>
          <w:rFonts w:hint="default" w:ascii="Nimbus Roman" w:hAnsi="Nimbus Roman" w:eastAsia="方正仿宋_GBK" w:cs="Nimbus Roman"/>
          <w:b w:val="0"/>
          <w:bCs/>
          <w:color w:val="0C0C0C"/>
          <w:sz w:val="32"/>
          <w:szCs w:val="28"/>
          <w:shd w:val="clear" w:color="auto" w:fill="FFFFFF"/>
          <w:lang w:eastAsia="zh-CN"/>
        </w:rPr>
        <w:t>《闲置水指标认定书》</w:t>
      </w:r>
      <w:r>
        <w:rPr>
          <w:rFonts w:hint="default" w:ascii="Nimbus Roman" w:hAnsi="Nimbus Roman" w:eastAsia="方正仿宋_GBK" w:cs="Nimbus Roman"/>
          <w:b w:val="0"/>
          <w:bCs/>
          <w:color w:val="0C0C0C"/>
          <w:sz w:val="32"/>
          <w:szCs w:val="28"/>
          <w:shd w:val="clear" w:color="auto" w:fill="FFFFFF"/>
          <w:lang w:val="en-US" w:eastAsia="zh-CN"/>
        </w:rPr>
        <w:t>后30个工作日内向有管辖权的水行政主管部门申诉或申请行政复议。</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r>
        <w:rPr>
          <w:rFonts w:hint="eastAsia" w:ascii="Nimbus Roman" w:hAnsi="Nimbus Roman" w:eastAsia="方正仿宋_GBK" w:cs="Nimbus Roman"/>
          <w:b w:val="0"/>
          <w:bCs/>
          <w:color w:val="0C0C0C"/>
          <w:sz w:val="32"/>
          <w:szCs w:val="28"/>
          <w:shd w:val="clear" w:color="auto" w:fill="FFFFFF"/>
          <w:lang w:val="en-US" w:eastAsia="zh-CN"/>
        </w:rPr>
        <w:t>⑤</w:t>
      </w:r>
      <w:r>
        <w:rPr>
          <w:rFonts w:hint="default" w:ascii="Nimbus Roman" w:hAnsi="Nimbus Roman" w:eastAsia="方正仿宋_GBK" w:cs="Nimbus Roman"/>
          <w:b w:val="0"/>
          <w:bCs/>
          <w:color w:val="0C0C0C"/>
          <w:sz w:val="32"/>
          <w:szCs w:val="28"/>
          <w:shd w:val="clear" w:color="auto" w:fill="FFFFFF"/>
          <w:lang w:val="en-US" w:eastAsia="zh-CN"/>
        </w:rPr>
        <w:t>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eastAsia" w:ascii="Nimbus Roman" w:hAnsi="Nimbus Roman" w:eastAsia="方正仿宋_GBK" w:cs="Nimbus Roman"/>
          <w:b w:val="0"/>
          <w:bCs/>
          <w:color w:val="0C0C0C"/>
          <w:sz w:val="32"/>
          <w:szCs w:val="28"/>
          <w:shd w:val="clear" w:color="auto" w:fill="FFFFFF"/>
          <w:lang w:val="en-US" w:eastAsia="zh-CN"/>
        </w:rPr>
      </w:pPr>
      <w:r>
        <w:rPr>
          <w:rFonts w:hint="eastAsia" w:ascii="Nimbus Roman" w:hAnsi="Nimbus Roman" w:eastAsia="方正仿宋_GBK" w:cs="Nimbus Roman"/>
          <w:b w:val="0"/>
          <w:bCs/>
          <w:color w:val="0C0C0C"/>
          <w:sz w:val="32"/>
          <w:szCs w:val="28"/>
          <w:shd w:val="clear" w:color="auto" w:fill="FFFFFF"/>
          <w:lang w:val="en-US" w:eastAsia="zh-CN"/>
        </w:rPr>
        <w:t xml:space="preserve"> </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88" w:firstLineChars="1800"/>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行政机关公章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004" w:firstLineChars="19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r>
        <w:rPr>
          <w:rFonts w:hint="eastAsia" w:ascii="Nimbus Roman" w:hAnsi="Nimbus Roman" w:eastAsia="方正仿宋_GBK" w:cs="Nimbus Roman"/>
          <w:b w:val="0"/>
          <w:bCs/>
          <w:color w:val="0C0C0C"/>
          <w:sz w:val="32"/>
          <w:szCs w:val="28"/>
          <w:shd w:val="clear" w:color="auto" w:fill="FFFFFF"/>
          <w:lang w:val="en-US" w:eastAsia="zh-CN"/>
        </w:rPr>
        <w:t xml:space="preserve"> 年 月 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eastAsia="zh-CN"/>
        </w:rPr>
      </w:pPr>
    </w:p>
    <w:p>
      <w:pPr>
        <w:pStyle w:val="9"/>
        <w:widowControl/>
        <w:numPr>
          <w:ilvl w:val="0"/>
          <w:numId w:val="0"/>
        </w:numPr>
        <w:shd w:val="clear" w:color="auto" w:fill="FFFFFF"/>
        <w:spacing w:beforeAutospacing="0" w:afterAutospacing="0" w:line="590" w:lineRule="exact"/>
        <w:ind w:leftChars="200"/>
        <w:jc w:val="center"/>
        <w:rPr>
          <w:rFonts w:hint="eastAsia" w:ascii="方正小标宋简体" w:hAnsi="方正小标宋简体" w:eastAsia="方正小标宋简体" w:cs="方正小标宋简体"/>
          <w:b w:val="0"/>
          <w:bCs/>
          <w:color w:val="0C0C0C"/>
          <w:sz w:val="44"/>
          <w:szCs w:val="44"/>
          <w:shd w:val="clear" w:color="auto" w:fill="FFFFFF"/>
          <w:lang w:eastAsia="zh-CN"/>
        </w:rPr>
      </w:pPr>
    </w:p>
    <w:p>
      <w:pPr>
        <w:pStyle w:val="9"/>
        <w:widowControl/>
        <w:shd w:val="clear" w:color="auto" w:fill="FFFFFF"/>
        <w:spacing w:beforeAutospacing="0" w:afterAutospacing="0"/>
        <w:ind w:firstLine="872" w:firstLineChars="200"/>
        <w:jc w:val="center"/>
        <w:rPr>
          <w:rFonts w:hint="eastAsia" w:ascii="方正小标宋简体" w:hAnsi="方正小标宋简体" w:eastAsia="方正小标宋简体" w:cs="方正小标宋简体"/>
          <w:b w:val="0"/>
          <w:bCs/>
          <w:color w:val="0C0C0C"/>
          <w:sz w:val="44"/>
          <w:szCs w:val="44"/>
          <w:shd w:val="clear" w:color="auto" w:fill="FFFFFF"/>
        </w:rPr>
      </w:pPr>
      <w:r>
        <w:rPr>
          <w:rFonts w:hint="eastAsia" w:ascii="方正小标宋简体" w:hAnsi="方正小标宋简体" w:eastAsia="方正小标宋简体" w:cs="方正小标宋简体"/>
          <w:b w:val="0"/>
          <w:bCs/>
          <w:color w:val="0C0C0C"/>
          <w:sz w:val="44"/>
          <w:szCs w:val="44"/>
          <w:shd w:val="clear" w:color="auto" w:fill="FFFFFF"/>
          <w:lang w:eastAsia="zh-CN"/>
        </w:rPr>
        <w:t>回收</w:t>
      </w:r>
      <w:r>
        <w:rPr>
          <w:rFonts w:hint="eastAsia" w:ascii="方正小标宋简体" w:hAnsi="方正小标宋简体" w:eastAsia="方正小标宋简体" w:cs="方正小标宋简体"/>
          <w:b w:val="0"/>
          <w:bCs/>
          <w:color w:val="0C0C0C"/>
          <w:sz w:val="44"/>
          <w:szCs w:val="44"/>
          <w:shd w:val="clear" w:color="auto" w:fill="FFFFFF"/>
        </w:rPr>
        <w:t>闲置水指标决定书</w:t>
      </w:r>
      <w:r>
        <w:rPr>
          <w:rFonts w:hint="eastAsia" w:ascii="方正小标宋简体" w:hAnsi="方正小标宋简体" w:eastAsia="方正小标宋简体" w:cs="方正小标宋简体"/>
          <w:b w:val="0"/>
          <w:bCs/>
          <w:color w:val="0C0C0C"/>
          <w:sz w:val="44"/>
          <w:szCs w:val="44"/>
          <w:shd w:val="clear" w:color="auto" w:fill="FFFFFF"/>
          <w:lang w:eastAsia="zh-CN"/>
        </w:rPr>
        <w:t>（参考样式）</w:t>
      </w:r>
    </w:p>
    <w:p>
      <w:pPr>
        <w:pStyle w:val="9"/>
        <w:widowControl/>
        <w:numPr>
          <w:ilvl w:val="0"/>
          <w:numId w:val="0"/>
        </w:numPr>
        <w:shd w:val="clear" w:color="auto" w:fill="FFFFFF"/>
        <w:spacing w:beforeAutospacing="0" w:afterAutospacing="0" w:line="590" w:lineRule="exact"/>
        <w:jc w:val="both"/>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取水权人</w:t>
      </w:r>
      <w:r>
        <w:rPr>
          <w:rFonts w:hint="default" w:ascii="Nimbus Roman" w:hAnsi="Nimbus Roman" w:eastAsia="方正仿宋_GBK" w:cs="Nimbus Roman"/>
          <w:b w:val="0"/>
          <w:bCs/>
          <w:color w:val="0C0C0C"/>
          <w:sz w:val="32"/>
          <w:szCs w:val="28"/>
          <w:shd w:val="clear" w:color="auto" w:fill="FFFFFF"/>
          <w:lang w:val="en-US" w:eastAsia="zh-CN"/>
        </w:rPr>
        <w:t>名称</w:t>
      </w:r>
      <w:r>
        <w:rPr>
          <w:rFonts w:hint="eastAsia" w:ascii="Nimbus Roman" w:hAnsi="Nimbus Roman" w:eastAsia="方正仿宋_GBK" w:cs="Nimbus Roman"/>
          <w:b w:val="0"/>
          <w:bCs/>
          <w:color w:val="0C0C0C"/>
          <w:sz w:val="32"/>
          <w:szCs w:val="28"/>
          <w:shd w:val="clear" w:color="auto" w:fill="FFFFFF"/>
          <w:lang w:eastAsia="zh-CN"/>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①</w:t>
      </w:r>
      <w:r>
        <w:rPr>
          <w:rFonts w:hint="eastAsia" w:ascii="Nimbus Roman" w:hAnsi="Nimbus Roman" w:eastAsia="方正仿宋_GBK" w:cs="Nimbus Roman"/>
          <w:b w:val="0"/>
          <w:bCs/>
          <w:color w:val="0C0C0C"/>
          <w:sz w:val="32"/>
          <w:szCs w:val="28"/>
          <w:shd w:val="clear" w:color="auto" w:fill="FFFFFF"/>
          <w:lang w:eastAsia="zh-CN"/>
        </w:rPr>
        <w:t>取水权人基本情况：统一社会信用代码、生产经营</w:t>
      </w:r>
      <w:r>
        <w:rPr>
          <w:rFonts w:hint="default" w:ascii="Nimbus Roman" w:hAnsi="Nimbus Roman" w:eastAsia="方正仿宋_GBK" w:cs="Nimbus Roman"/>
          <w:b w:val="0"/>
          <w:bCs/>
          <w:color w:val="0C0C0C"/>
          <w:sz w:val="32"/>
          <w:szCs w:val="28"/>
          <w:shd w:val="clear" w:color="auto" w:fill="FFFFFF"/>
        </w:rPr>
        <w:t>地址、建设规模等；</w:t>
      </w:r>
    </w:p>
    <w:p>
      <w:pPr>
        <w:pStyle w:val="9"/>
        <w:widowControl/>
        <w:numPr>
          <w:ilvl w:val="0"/>
          <w:numId w:val="0"/>
        </w:numPr>
        <w:shd w:val="clear" w:color="auto" w:fill="FFFFFF"/>
        <w:spacing w:beforeAutospacing="0" w:afterAutospacing="0" w:line="590" w:lineRule="exact"/>
        <w:ind w:leftChars="200"/>
        <w:jc w:val="both"/>
        <w:rPr>
          <w:rFonts w:hint="default" w:ascii="Nimbus Roman" w:hAnsi="Nimbus Roman" w:eastAsia="方正仿宋_GBK" w:cs="Nimbus Roman"/>
          <w:b w:val="0"/>
          <w:bCs/>
          <w:color w:val="0C0C0C"/>
          <w:sz w:val="32"/>
          <w:szCs w:val="28"/>
          <w:shd w:val="clear" w:color="auto" w:fill="FFFFFF"/>
        </w:rPr>
      </w:pPr>
      <w:r>
        <w:rPr>
          <w:rFonts w:hint="eastAsia" w:ascii="Nimbus Roman" w:hAnsi="Nimbus Roman" w:eastAsia="方正仿宋_GBK" w:cs="Nimbus Roman"/>
          <w:b w:val="0"/>
          <w:bCs/>
          <w:color w:val="0C0C0C"/>
          <w:sz w:val="32"/>
          <w:szCs w:val="28"/>
          <w:shd w:val="clear" w:color="auto" w:fill="FFFFFF"/>
          <w:lang w:eastAsia="zh-CN"/>
        </w:rPr>
        <w:t>②</w:t>
      </w:r>
      <w:r>
        <w:rPr>
          <w:rFonts w:hint="default" w:ascii="Nimbus Roman" w:hAnsi="Nimbus Roman" w:eastAsia="方正仿宋_GBK" w:cs="Nimbus Roman"/>
          <w:b w:val="0"/>
          <w:bCs/>
          <w:color w:val="0C0C0C"/>
          <w:sz w:val="32"/>
          <w:szCs w:val="28"/>
          <w:shd w:val="clear" w:color="auto" w:fill="FFFFFF"/>
        </w:rPr>
        <w:t>认定的闲置</w:t>
      </w:r>
      <w:r>
        <w:rPr>
          <w:rFonts w:hint="eastAsia" w:ascii="Nimbus Roman" w:hAnsi="Nimbus Roman" w:eastAsia="方正仿宋_GBK" w:cs="Nimbus Roman"/>
          <w:b w:val="0"/>
          <w:bCs/>
          <w:color w:val="0C0C0C"/>
          <w:sz w:val="32"/>
          <w:szCs w:val="28"/>
          <w:shd w:val="clear" w:color="auto" w:fill="FFFFFF"/>
          <w:lang w:eastAsia="zh-CN"/>
        </w:rPr>
        <w:t>用</w:t>
      </w:r>
      <w:r>
        <w:rPr>
          <w:rFonts w:hint="default" w:ascii="Nimbus Roman" w:hAnsi="Nimbus Roman" w:eastAsia="方正仿宋_GBK" w:cs="Nimbus Roman"/>
          <w:b w:val="0"/>
          <w:bCs/>
          <w:color w:val="0C0C0C"/>
          <w:sz w:val="32"/>
          <w:szCs w:val="28"/>
          <w:shd w:val="clear" w:color="auto" w:fill="FFFFFF"/>
        </w:rPr>
        <w:t>水指标及处置意见等；</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③取水权人若对《回收闲置水指标决定书》有异议，应在收到《回收闲置水指标决定书》后30个工作日内向省级水行政主管部门申诉或申请行政复议。</w:t>
      </w:r>
    </w:p>
    <w:p>
      <w:pPr>
        <w:pStyle w:val="9"/>
        <w:widowControl/>
        <w:numPr>
          <w:ilvl w:val="0"/>
          <w:numId w:val="0"/>
        </w:numPr>
        <w:shd w:val="clear" w:color="auto" w:fill="FFFFFF"/>
        <w:spacing w:beforeAutospacing="0" w:afterAutospacing="0" w:line="590" w:lineRule="exact"/>
        <w:ind w:leftChars="200"/>
        <w:jc w:val="both"/>
        <w:rPr>
          <w:rFonts w:hint="default" w:ascii="Nimbus Roman" w:hAnsi="Nimbus Roman" w:eastAsia="方正仿宋_GBK" w:cs="Nimbus Roman"/>
          <w:b w:val="0"/>
          <w:bCs/>
          <w:color w:val="0C0C0C"/>
          <w:sz w:val="32"/>
          <w:szCs w:val="28"/>
          <w:shd w:val="clear" w:color="auto" w:fill="FFFFFF"/>
        </w:rPr>
      </w:pPr>
      <w:r>
        <w:rPr>
          <w:rFonts w:hint="eastAsia" w:ascii="Nimbus Roman" w:hAnsi="Nimbus Roman" w:eastAsia="方正仿宋_GBK" w:cs="Nimbus Roman"/>
          <w:b w:val="0"/>
          <w:bCs/>
          <w:color w:val="0C0C0C"/>
          <w:sz w:val="32"/>
          <w:szCs w:val="28"/>
          <w:shd w:val="clear" w:color="auto" w:fill="FFFFFF"/>
          <w:lang w:eastAsia="zh-CN"/>
        </w:rPr>
        <w:t>④</w:t>
      </w:r>
      <w:r>
        <w:rPr>
          <w:rFonts w:hint="default" w:ascii="Nimbus Roman" w:hAnsi="Nimbus Roman" w:eastAsia="方正仿宋_GBK" w:cs="Nimbus Roman"/>
          <w:b w:val="0"/>
          <w:bCs/>
          <w:color w:val="0C0C0C"/>
          <w:sz w:val="32"/>
          <w:szCs w:val="28"/>
          <w:shd w:val="clear" w:color="auto" w:fill="FFFFFF"/>
        </w:rPr>
        <w:t>其他需要说明的事项。</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32" w:firstLineChars="2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88" w:firstLineChars="1800"/>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行政机关公章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004" w:firstLineChars="1900"/>
        <w:jc w:val="both"/>
        <w:textAlignment w:val="auto"/>
        <w:rPr>
          <w:rFonts w:hint="default" w:ascii="Nimbus Roman" w:hAnsi="Nimbus Roman" w:eastAsia="方正仿宋_GBK" w:cs="Nimbus Roman"/>
          <w:b w:val="0"/>
          <w:bCs/>
          <w:color w:val="0C0C0C"/>
          <w:sz w:val="32"/>
          <w:szCs w:val="28"/>
          <w:shd w:val="clear" w:color="auto" w:fill="FFFFFF"/>
          <w:lang w:val="en-US" w:eastAsia="zh-CN"/>
        </w:rPr>
      </w:pPr>
      <w:r>
        <w:rPr>
          <w:rFonts w:hint="eastAsia" w:ascii="Nimbus Roman" w:hAnsi="Nimbus Roman" w:eastAsia="方正仿宋_GBK" w:cs="Nimbus Roman"/>
          <w:b w:val="0"/>
          <w:bCs/>
          <w:color w:val="0C0C0C"/>
          <w:sz w:val="32"/>
          <w:szCs w:val="28"/>
          <w:shd w:val="clear" w:color="auto" w:fill="FFFFFF"/>
          <w:lang w:val="en-US" w:eastAsia="zh-CN"/>
        </w:rPr>
        <w:t xml:space="preserve"> 年 月 日</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jc w:val="both"/>
        <w:textAlignment w:val="auto"/>
        <w:rPr>
          <w:rFonts w:hint="eastAsia" w:ascii="Nimbus Roman" w:hAnsi="Nimbus Roman" w:eastAsia="方正仿宋_GBK" w:cs="Nimbus Roman"/>
          <w:b w:val="0"/>
          <w:bCs/>
          <w:color w:val="0C0C0C"/>
          <w:sz w:val="32"/>
          <w:szCs w:val="28"/>
          <w:shd w:val="clear" w:color="auto" w:fill="FFFFFF"/>
          <w:lang w:eastAsia="zh-CN"/>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备注：</w:t>
      </w:r>
      <w:r>
        <w:rPr>
          <w:rFonts w:hint="default" w:ascii="Nimbus Roman" w:hAnsi="Nimbus Roman" w:eastAsia="方正仿宋_GBK" w:cs="Nimbus Roman"/>
          <w:b w:val="0"/>
          <w:bCs/>
          <w:color w:val="0C0C0C"/>
          <w:sz w:val="32"/>
          <w:szCs w:val="28"/>
          <w:shd w:val="clear" w:color="auto" w:fill="FFFFFF"/>
        </w:rPr>
        <w:t>若该闲置</w:t>
      </w:r>
      <w:r>
        <w:rPr>
          <w:rFonts w:hint="eastAsia" w:ascii="Nimbus Roman" w:hAnsi="Nimbus Roman" w:eastAsia="方正仿宋_GBK" w:cs="Nimbus Roman"/>
          <w:b w:val="0"/>
          <w:bCs/>
          <w:color w:val="0C0C0C"/>
          <w:sz w:val="32"/>
          <w:szCs w:val="28"/>
          <w:shd w:val="clear" w:color="auto" w:fill="FFFFFF"/>
          <w:lang w:eastAsia="zh-CN"/>
        </w:rPr>
        <w:t>用</w:t>
      </w:r>
      <w:r>
        <w:rPr>
          <w:rFonts w:hint="default" w:ascii="Nimbus Roman" w:hAnsi="Nimbus Roman" w:eastAsia="方正仿宋_GBK" w:cs="Nimbus Roman"/>
          <w:b w:val="0"/>
          <w:bCs/>
          <w:color w:val="0C0C0C"/>
          <w:sz w:val="32"/>
          <w:szCs w:val="28"/>
          <w:shd w:val="clear" w:color="auto" w:fill="FFFFFF"/>
        </w:rPr>
        <w:t>水指标涉及第三方的，应向第三方送达《回收闲置水指标决定书》。</w:t>
      </w:r>
    </w:p>
    <w:p>
      <w:pPr>
        <w:pStyle w:val="9"/>
        <w:widowControl/>
        <w:shd w:val="clear" w:color="auto" w:fill="FFFFFF"/>
        <w:spacing w:beforeAutospacing="0" w:afterAutospacing="0"/>
        <w:ind w:firstLine="632" w:firstLineChars="200"/>
        <w:jc w:val="both"/>
        <w:rPr>
          <w:rFonts w:hint="default" w:ascii="Nimbus Roman" w:hAnsi="Nimbus Roman" w:eastAsia="方正仿宋_GBK" w:cs="Nimbus Roman"/>
          <w:b w:val="0"/>
          <w:bCs/>
          <w:color w:val="0C0C0C"/>
          <w:sz w:val="32"/>
          <w:szCs w:val="28"/>
          <w:shd w:val="clear" w:color="auto" w:fill="FFFFFF"/>
          <w:lang w:val="en-US" w:eastAsia="zh-CN"/>
        </w:rPr>
      </w:pPr>
    </w:p>
    <w:p>
      <w:pPr>
        <w:pStyle w:val="9"/>
        <w:widowControl/>
        <w:shd w:val="clear" w:color="auto" w:fill="FFFFFF"/>
        <w:spacing w:beforeAutospacing="0" w:afterAutospacing="0"/>
        <w:ind w:firstLine="632" w:firstLineChars="200"/>
        <w:jc w:val="both"/>
        <w:rPr>
          <w:rFonts w:hint="default" w:ascii="Nimbus Roman" w:hAnsi="Nimbus Roman" w:eastAsia="方正仿宋_GBK" w:cs="Nimbus Roman"/>
          <w:b w:val="0"/>
          <w:bCs/>
          <w:color w:val="0C0C0C"/>
          <w:sz w:val="32"/>
          <w:szCs w:val="28"/>
          <w:shd w:val="clear" w:color="auto" w:fill="FFFFFF"/>
          <w:lang w:val="en-US" w:eastAsia="zh-CN"/>
        </w:rPr>
      </w:pPr>
    </w:p>
    <w:p>
      <w:pPr>
        <w:pStyle w:val="9"/>
        <w:widowControl/>
        <w:shd w:val="clear" w:color="auto" w:fill="FFFFFF"/>
        <w:spacing w:beforeAutospacing="0" w:afterAutospacing="0"/>
        <w:jc w:val="both"/>
        <w:rPr>
          <w:rFonts w:hint="default" w:ascii="Nimbus Roman" w:hAnsi="Nimbus Roman" w:eastAsia="方正仿宋_GBK" w:cs="Nimbus Roman"/>
          <w:b w:val="0"/>
          <w:bCs/>
          <w:color w:val="0C0C0C"/>
          <w:sz w:val="32"/>
          <w:szCs w:val="28"/>
          <w:shd w:val="clear" w:color="auto" w:fill="FFFFFF"/>
          <w:lang w:val="en-US" w:eastAsia="zh-CN"/>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872" w:firstLineChars="200"/>
        <w:jc w:val="center"/>
        <w:textAlignment w:val="auto"/>
        <w:rPr>
          <w:rFonts w:hint="eastAsia" w:ascii="方正小标宋简体" w:hAnsi="方正小标宋简体" w:eastAsia="方正小标宋简体" w:cs="方正小标宋简体"/>
          <w:b w:val="0"/>
          <w:bCs/>
          <w:color w:val="0C0C0C"/>
          <w:sz w:val="44"/>
          <w:szCs w:val="44"/>
          <w:shd w:val="clear" w:color="auto" w:fill="FFFFFF"/>
        </w:rPr>
      </w:pPr>
      <w:r>
        <w:rPr>
          <w:rFonts w:hint="eastAsia" w:ascii="方正小标宋简体" w:hAnsi="方正小标宋简体" w:eastAsia="方正小标宋简体" w:cs="方正小标宋简体"/>
          <w:b w:val="0"/>
          <w:bCs/>
          <w:color w:val="0C0C0C"/>
          <w:sz w:val="44"/>
          <w:szCs w:val="44"/>
          <w:shd w:val="clear" w:color="auto" w:fill="FFFFFF"/>
        </w:rPr>
        <w:t>用水权</w:t>
      </w:r>
      <w:r>
        <w:rPr>
          <w:rFonts w:hint="eastAsia" w:ascii="方正小标宋简体" w:hAnsi="方正小标宋简体" w:eastAsia="方正小标宋简体" w:cs="方正小标宋简体"/>
          <w:b w:val="0"/>
          <w:bCs/>
          <w:color w:val="0C0C0C"/>
          <w:sz w:val="44"/>
          <w:szCs w:val="44"/>
          <w:shd w:val="clear" w:color="auto" w:fill="FFFFFF"/>
          <w:lang w:eastAsia="zh-CN"/>
        </w:rPr>
        <w:t>回购</w:t>
      </w:r>
      <w:r>
        <w:rPr>
          <w:rFonts w:hint="eastAsia" w:ascii="方正小标宋简体" w:hAnsi="方正小标宋简体" w:eastAsia="方正小标宋简体" w:cs="方正小标宋简体"/>
          <w:b w:val="0"/>
          <w:bCs/>
          <w:color w:val="0C0C0C"/>
          <w:sz w:val="44"/>
          <w:szCs w:val="44"/>
          <w:shd w:val="clear" w:color="auto" w:fill="FFFFFF"/>
        </w:rPr>
        <w:t>意愿书</w:t>
      </w:r>
      <w:r>
        <w:rPr>
          <w:rFonts w:hint="eastAsia" w:ascii="方正小标宋简体" w:hAnsi="方正小标宋简体" w:eastAsia="方正小标宋简体" w:cs="方正小标宋简体"/>
          <w:b w:val="0"/>
          <w:bCs/>
          <w:color w:val="0C0C0C"/>
          <w:sz w:val="44"/>
          <w:szCs w:val="44"/>
          <w:shd w:val="clear" w:color="auto" w:fill="FFFFFF"/>
          <w:lang w:eastAsia="zh-CN"/>
        </w:rPr>
        <w:t>（参考样式）</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32" w:firstLineChars="200"/>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val="en-US" w:eastAsia="zh-CN"/>
        </w:rPr>
        <w:t>我单位</w:t>
      </w:r>
      <w:r>
        <w:rPr>
          <w:rFonts w:hint="eastAsia" w:ascii="Nimbus Roman" w:hAnsi="Nimbus Roman" w:eastAsia="方正仿宋_GBK" w:cs="Nimbus Roman"/>
          <w:b w:val="0"/>
          <w:bCs/>
          <w:color w:val="0C0C0C"/>
          <w:sz w:val="32"/>
          <w:szCs w:val="28"/>
          <w:shd w:val="clear" w:color="auto" w:fill="FFFFFF"/>
          <w:lang w:eastAsia="zh-CN"/>
        </w:rPr>
        <w:t>（取水权人</w:t>
      </w:r>
      <w:r>
        <w:rPr>
          <w:rFonts w:hint="default" w:ascii="Nimbus Roman" w:hAnsi="Nimbus Roman" w:eastAsia="方正仿宋_GBK" w:cs="Nimbus Roman"/>
          <w:b w:val="0"/>
          <w:bCs/>
          <w:color w:val="0C0C0C"/>
          <w:sz w:val="32"/>
          <w:szCs w:val="28"/>
          <w:shd w:val="clear" w:color="auto" w:fill="FFFFFF"/>
          <w:lang w:val="en-US" w:eastAsia="zh-CN"/>
        </w:rPr>
        <w:t>名称</w:t>
      </w:r>
      <w:r>
        <w:rPr>
          <w:rFonts w:hint="eastAsia" w:ascii="Nimbus Roman" w:hAnsi="Nimbus Roman" w:eastAsia="方正仿宋_GBK" w:cs="Nimbus Roman"/>
          <w:b w:val="0"/>
          <w:bCs/>
          <w:color w:val="0C0C0C"/>
          <w:sz w:val="32"/>
          <w:szCs w:val="28"/>
          <w:shd w:val="clear" w:color="auto" w:fill="FFFFFF"/>
          <w:lang w:val="en-US" w:eastAsia="zh-CN"/>
        </w:rPr>
        <w:t>、</w:t>
      </w:r>
      <w:r>
        <w:rPr>
          <w:rFonts w:hint="eastAsia" w:ascii="Nimbus Roman" w:hAnsi="Nimbus Roman" w:eastAsia="方正仿宋_GBK" w:cs="Nimbus Roman"/>
          <w:b w:val="0"/>
          <w:bCs/>
          <w:color w:val="0C0C0C"/>
          <w:sz w:val="32"/>
          <w:szCs w:val="28"/>
          <w:shd w:val="clear" w:color="auto" w:fill="FFFFFF"/>
          <w:lang w:eastAsia="zh-CN"/>
        </w:rPr>
        <w:t>统一社会信用代码、</w:t>
      </w:r>
      <w:r>
        <w:rPr>
          <w:rFonts w:hint="default" w:ascii="Nimbus Roman" w:hAnsi="Nimbus Roman" w:eastAsia="方正仿宋_GBK" w:cs="Nimbus Roman"/>
          <w:b w:val="0"/>
          <w:bCs/>
          <w:color w:val="0C0C0C"/>
          <w:sz w:val="32"/>
          <w:szCs w:val="28"/>
          <w:shd w:val="clear" w:color="auto" w:fill="FFFFFF"/>
        </w:rPr>
        <w:t>生产经营地址、建设规模</w:t>
      </w:r>
      <w:r>
        <w:rPr>
          <w:rFonts w:hint="eastAsia" w:ascii="Nimbus Roman" w:hAnsi="Nimbus Roman" w:eastAsia="方正仿宋_GBK" w:cs="Nimbus Roman"/>
          <w:b w:val="0"/>
          <w:bCs/>
          <w:color w:val="0C0C0C"/>
          <w:sz w:val="32"/>
          <w:szCs w:val="28"/>
          <w:shd w:val="clear" w:color="auto" w:fill="FFFFFF"/>
          <w:lang w:eastAsia="zh-CN"/>
        </w:rPr>
        <w:t>），取水许可</w:t>
      </w:r>
      <w:r>
        <w:rPr>
          <w:rFonts w:hint="default" w:ascii="Nimbus Roman" w:hAnsi="Nimbus Roman" w:eastAsia="方正仿宋_GBK" w:cs="Nimbus Roman"/>
          <w:b w:val="0"/>
          <w:bCs/>
          <w:color w:val="0C0C0C"/>
          <w:sz w:val="32"/>
          <w:szCs w:val="28"/>
          <w:shd w:val="clear" w:color="auto" w:fill="FFFFFF"/>
        </w:rPr>
        <w:t>批复文件文号或取水许可证编号</w:t>
      </w:r>
      <w:r>
        <w:rPr>
          <w:rFonts w:hint="eastAsia" w:ascii="Nimbus Roman" w:hAnsi="Nimbus Roman" w:eastAsia="方正仿宋_GBK" w:cs="Nimbus Roman"/>
          <w:b w:val="0"/>
          <w:bCs/>
          <w:color w:val="0C0C0C"/>
          <w:sz w:val="32"/>
          <w:szCs w:val="28"/>
          <w:shd w:val="clear" w:color="auto" w:fill="FFFFFF"/>
          <w:lang w:eastAsia="zh-CN"/>
        </w:rPr>
        <w:t>，批复的</w:t>
      </w:r>
      <w:r>
        <w:rPr>
          <w:rFonts w:hint="default" w:ascii="Nimbus Roman" w:hAnsi="Nimbus Roman" w:eastAsia="方正仿宋_GBK" w:cs="Nimbus Roman"/>
          <w:b w:val="0"/>
          <w:bCs/>
          <w:color w:val="0C0C0C"/>
          <w:sz w:val="32"/>
          <w:szCs w:val="28"/>
          <w:shd w:val="clear" w:color="auto" w:fill="FFFFFF"/>
        </w:rPr>
        <w:t>取水水源、取水地点、水量，拟</w:t>
      </w:r>
      <w:r>
        <w:rPr>
          <w:rFonts w:hint="eastAsia" w:ascii="Nimbus Roman" w:hAnsi="Nimbus Roman" w:eastAsia="方正仿宋_GBK" w:cs="Nimbus Roman"/>
          <w:b w:val="0"/>
          <w:bCs/>
          <w:color w:val="0C0C0C"/>
          <w:sz w:val="32"/>
          <w:szCs w:val="28"/>
          <w:shd w:val="clear" w:color="auto" w:fill="FFFFFF"/>
          <w:lang w:eastAsia="zh-CN"/>
        </w:rPr>
        <w:t>申请回购</w:t>
      </w:r>
      <w:r>
        <w:rPr>
          <w:rFonts w:hint="default" w:ascii="Nimbus Roman" w:hAnsi="Nimbus Roman" w:eastAsia="方正仿宋_GBK" w:cs="Nimbus Roman"/>
          <w:b w:val="0"/>
          <w:bCs/>
          <w:color w:val="0C0C0C"/>
          <w:sz w:val="32"/>
          <w:szCs w:val="28"/>
          <w:shd w:val="clear" w:color="auto" w:fill="FFFFFF"/>
        </w:rPr>
        <w:t>的水源类型、水量和</w:t>
      </w:r>
      <w:r>
        <w:rPr>
          <w:rFonts w:hint="eastAsia" w:ascii="Nimbus Roman" w:hAnsi="Nimbus Roman" w:eastAsia="方正仿宋_GBK" w:cs="Nimbus Roman"/>
          <w:b w:val="0"/>
          <w:bCs/>
          <w:color w:val="0C0C0C"/>
          <w:sz w:val="32"/>
          <w:szCs w:val="28"/>
          <w:shd w:val="clear" w:color="auto" w:fill="FFFFFF"/>
          <w:lang w:eastAsia="zh-CN"/>
        </w:rPr>
        <w:t>回购</w:t>
      </w:r>
      <w:r>
        <w:rPr>
          <w:rFonts w:hint="default" w:ascii="Nimbus Roman" w:hAnsi="Nimbus Roman" w:eastAsia="方正仿宋_GBK" w:cs="Nimbus Roman"/>
          <w:b w:val="0"/>
          <w:bCs/>
          <w:color w:val="0C0C0C"/>
          <w:sz w:val="32"/>
          <w:szCs w:val="28"/>
          <w:shd w:val="clear" w:color="auto" w:fill="FFFFFF"/>
        </w:rPr>
        <w:t>期限</w:t>
      </w:r>
      <w:r>
        <w:rPr>
          <w:rFonts w:hint="eastAsia" w:ascii="Nimbus Roman" w:hAnsi="Nimbus Roman" w:eastAsia="方正仿宋_GBK" w:cs="Nimbus Roman"/>
          <w:b w:val="0"/>
          <w:bCs/>
          <w:color w:val="0C0C0C"/>
          <w:sz w:val="32"/>
          <w:szCs w:val="28"/>
          <w:shd w:val="clear" w:color="auto" w:fill="FFFFFF"/>
          <w:lang w:eastAsia="zh-CN"/>
        </w:rPr>
        <w:t>等。</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其他需要说明的事项。</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320" w:firstLineChars="2000"/>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单位公章</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320" w:firstLineChars="2000"/>
        <w:jc w:val="both"/>
        <w:textAlignment w:val="auto"/>
        <w:rPr>
          <w:rFonts w:hint="default" w:ascii="Nimbus Roman" w:hAnsi="Nimbus Roman" w:eastAsia="方正仿宋_GBK" w:cs="Nimbus Roman"/>
          <w:b w:val="0"/>
          <w:bCs/>
          <w:color w:val="0C0C0C"/>
          <w:sz w:val="32"/>
          <w:szCs w:val="28"/>
          <w:shd w:val="clear" w:color="auto" w:fill="FFFFFF"/>
          <w:lang w:val="en-US" w:eastAsia="zh-CN"/>
        </w:rPr>
        <w:sectPr>
          <w:pgSz w:w="11906" w:h="16838"/>
          <w:pgMar w:top="2098" w:right="1531" w:bottom="1701" w:left="1531" w:header="851" w:footer="1587" w:gutter="0"/>
          <w:cols w:space="425" w:num="1"/>
          <w:docGrid w:type="linesAndChars" w:linePitch="592" w:charSpace="-849"/>
        </w:sectPr>
      </w:pPr>
      <w:r>
        <w:rPr>
          <w:rFonts w:hint="eastAsia" w:ascii="Nimbus Roman" w:hAnsi="Nimbus Roman" w:eastAsia="方正仿宋_GBK" w:cs="Nimbus Roman"/>
          <w:b w:val="0"/>
          <w:bCs/>
          <w:color w:val="0C0C0C"/>
          <w:sz w:val="32"/>
          <w:szCs w:val="28"/>
          <w:shd w:val="clear" w:color="auto" w:fill="FFFFFF"/>
          <w:lang w:eastAsia="zh-CN"/>
        </w:rPr>
        <w:t>年</w:t>
      </w:r>
      <w:r>
        <w:rPr>
          <w:rFonts w:hint="eastAsia" w:ascii="Nimbus Roman" w:hAnsi="Nimbus Roman" w:eastAsia="方正仿宋_GBK" w:cs="Nimbus Roman"/>
          <w:b w:val="0"/>
          <w:bCs/>
          <w:color w:val="0C0C0C"/>
          <w:sz w:val="32"/>
          <w:szCs w:val="28"/>
          <w:shd w:val="clear" w:color="auto" w:fill="FFFFFF"/>
          <w:lang w:val="en-US" w:eastAsia="zh-CN"/>
        </w:rPr>
        <w:t xml:space="preserve"> 月 日</w:t>
      </w:r>
    </w:p>
    <w:p>
      <w:pPr>
        <w:pStyle w:val="9"/>
        <w:widowControl/>
        <w:numPr>
          <w:ilvl w:val="0"/>
          <w:numId w:val="0"/>
        </w:numPr>
        <w:shd w:val="clear" w:color="auto" w:fill="FFFFFF"/>
        <w:spacing w:beforeAutospacing="0" w:afterAutospacing="0" w:line="590" w:lineRule="exact"/>
        <w:ind w:leftChars="200"/>
        <w:jc w:val="center"/>
        <w:rPr>
          <w:rFonts w:hint="eastAsia" w:ascii="方正小标宋简体" w:hAnsi="方正小标宋简体" w:eastAsia="方正小标宋简体" w:cs="方正小标宋简体"/>
          <w:b w:val="0"/>
          <w:bCs/>
          <w:color w:val="0C0C0C"/>
          <w:sz w:val="44"/>
          <w:szCs w:val="44"/>
          <w:shd w:val="clear" w:color="auto" w:fill="FFFFFF"/>
          <w:lang w:eastAsia="zh-CN"/>
        </w:rPr>
      </w:pPr>
      <w:r>
        <w:rPr>
          <w:rFonts w:hint="eastAsia" w:ascii="方正小标宋简体" w:hAnsi="方正小标宋简体" w:eastAsia="方正小标宋简体" w:cs="方正小标宋简体"/>
          <w:b w:val="0"/>
          <w:bCs/>
          <w:color w:val="0C0C0C"/>
          <w:sz w:val="44"/>
          <w:szCs w:val="44"/>
          <w:shd w:val="clear" w:color="auto" w:fill="FFFFFF"/>
        </w:rPr>
        <w:t>可</w:t>
      </w:r>
      <w:r>
        <w:rPr>
          <w:rFonts w:hint="eastAsia" w:ascii="方正小标宋简体" w:hAnsi="方正小标宋简体" w:eastAsia="方正小标宋简体" w:cs="方正小标宋简体"/>
          <w:b w:val="0"/>
          <w:bCs/>
          <w:color w:val="0C0C0C"/>
          <w:sz w:val="44"/>
          <w:szCs w:val="44"/>
          <w:shd w:val="clear" w:color="auto" w:fill="FFFFFF"/>
          <w:lang w:eastAsia="zh-CN"/>
        </w:rPr>
        <w:t>回购</w:t>
      </w:r>
      <w:r>
        <w:rPr>
          <w:rFonts w:hint="eastAsia" w:ascii="方正小标宋简体" w:hAnsi="方正小标宋简体" w:eastAsia="方正小标宋简体" w:cs="方正小标宋简体"/>
          <w:b w:val="0"/>
          <w:bCs/>
          <w:color w:val="0C0C0C"/>
          <w:sz w:val="44"/>
          <w:szCs w:val="44"/>
          <w:shd w:val="clear" w:color="auto" w:fill="FFFFFF"/>
        </w:rPr>
        <w:t>水量认定书</w:t>
      </w:r>
      <w:r>
        <w:rPr>
          <w:rFonts w:hint="eastAsia" w:ascii="方正小标宋简体" w:hAnsi="方正小标宋简体" w:eastAsia="方正小标宋简体" w:cs="方正小标宋简体"/>
          <w:b w:val="0"/>
          <w:bCs/>
          <w:color w:val="0C0C0C"/>
          <w:sz w:val="44"/>
          <w:szCs w:val="44"/>
          <w:shd w:val="clear" w:color="auto" w:fill="FFFFFF"/>
          <w:lang w:eastAsia="zh-CN"/>
        </w:rPr>
        <w:t>（参考样式）</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取水权人</w:t>
      </w:r>
      <w:r>
        <w:rPr>
          <w:rFonts w:hint="default" w:ascii="Nimbus Roman" w:hAnsi="Nimbus Roman" w:eastAsia="方正仿宋_GBK" w:cs="Nimbus Roman"/>
          <w:b w:val="0"/>
          <w:bCs/>
          <w:color w:val="0C0C0C"/>
          <w:sz w:val="32"/>
          <w:szCs w:val="28"/>
          <w:shd w:val="clear" w:color="auto" w:fill="FFFFFF"/>
          <w:lang w:val="en-US" w:eastAsia="zh-CN"/>
        </w:rPr>
        <w:t>名称</w:t>
      </w:r>
      <w:r>
        <w:rPr>
          <w:rFonts w:hint="eastAsia" w:ascii="Nimbus Roman" w:hAnsi="Nimbus Roman" w:eastAsia="方正仿宋_GBK" w:cs="Nimbus Roman"/>
          <w:b w:val="0"/>
          <w:bCs/>
          <w:color w:val="0C0C0C"/>
          <w:sz w:val="32"/>
          <w:szCs w:val="28"/>
          <w:shd w:val="clear" w:color="auto" w:fill="FFFFFF"/>
          <w:lang w:eastAsia="zh-CN"/>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①</w:t>
      </w:r>
      <w:r>
        <w:rPr>
          <w:rFonts w:hint="eastAsia" w:ascii="Nimbus Roman" w:hAnsi="Nimbus Roman" w:eastAsia="方正仿宋_GBK" w:cs="Nimbus Roman"/>
          <w:b w:val="0"/>
          <w:bCs/>
          <w:color w:val="0C0C0C"/>
          <w:sz w:val="32"/>
          <w:szCs w:val="28"/>
          <w:shd w:val="clear" w:color="auto" w:fill="FFFFFF"/>
          <w:lang w:eastAsia="zh-CN"/>
        </w:rPr>
        <w:t>取水权</w:t>
      </w:r>
      <w:r>
        <w:rPr>
          <w:rFonts w:hint="default" w:ascii="Nimbus Roman" w:hAnsi="Nimbus Roman" w:eastAsia="方正仿宋_GBK" w:cs="Nimbus Roman"/>
          <w:b w:val="0"/>
          <w:bCs/>
          <w:color w:val="0C0C0C"/>
          <w:sz w:val="32"/>
          <w:szCs w:val="28"/>
          <w:shd w:val="clear" w:color="auto" w:fill="FFFFFF"/>
        </w:rPr>
        <w:t>人基本情况：</w:t>
      </w:r>
      <w:r>
        <w:rPr>
          <w:rFonts w:hint="eastAsia" w:ascii="Nimbus Roman" w:hAnsi="Nimbus Roman" w:eastAsia="方正仿宋_GBK" w:cs="Nimbus Roman"/>
          <w:b w:val="0"/>
          <w:bCs/>
          <w:color w:val="0C0C0C"/>
          <w:sz w:val="32"/>
          <w:szCs w:val="28"/>
          <w:shd w:val="clear" w:color="auto" w:fill="FFFFFF"/>
          <w:lang w:eastAsia="zh-CN"/>
        </w:rPr>
        <w:t>统一社会信用代码、</w:t>
      </w:r>
      <w:r>
        <w:rPr>
          <w:rFonts w:hint="default" w:ascii="Nimbus Roman" w:hAnsi="Nimbus Roman" w:eastAsia="方正仿宋_GBK" w:cs="Nimbus Roman"/>
          <w:b w:val="0"/>
          <w:bCs/>
          <w:color w:val="0C0C0C"/>
          <w:sz w:val="32"/>
          <w:szCs w:val="28"/>
          <w:shd w:val="clear" w:color="auto" w:fill="FFFFFF"/>
        </w:rPr>
        <w:t>生产经营地址、建设规模等。</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②</w:t>
      </w:r>
      <w:r>
        <w:rPr>
          <w:rFonts w:hint="default" w:ascii="Nimbus Roman" w:hAnsi="Nimbus Roman" w:eastAsia="方正仿宋_GBK" w:cs="Nimbus Roman"/>
          <w:b w:val="0"/>
          <w:bCs/>
          <w:color w:val="0C0C0C"/>
          <w:sz w:val="32"/>
          <w:szCs w:val="28"/>
          <w:highlight w:val="none"/>
          <w:shd w:val="clear" w:color="auto" w:fill="FFFFFF"/>
        </w:rPr>
        <w:t>取水许可审批情况：</w:t>
      </w:r>
      <w:r>
        <w:rPr>
          <w:rFonts w:hint="default" w:ascii="Nimbus Roman" w:hAnsi="Nimbus Roman" w:eastAsia="方正仿宋_GBK" w:cs="Nimbus Roman"/>
          <w:b w:val="0"/>
          <w:bCs/>
          <w:color w:val="0C0C0C"/>
          <w:sz w:val="32"/>
          <w:szCs w:val="28"/>
          <w:shd w:val="clear" w:color="auto" w:fill="FFFFFF"/>
        </w:rPr>
        <w:t>取水许可批复文件文号或取水许可证编号</w:t>
      </w:r>
      <w:r>
        <w:rPr>
          <w:rFonts w:hint="eastAsia" w:ascii="Nimbus Roman" w:hAnsi="Nimbus Roman" w:eastAsia="方正仿宋_GBK" w:cs="Nimbus Roman"/>
          <w:b w:val="0"/>
          <w:bCs/>
          <w:color w:val="0C0C0C"/>
          <w:sz w:val="32"/>
          <w:szCs w:val="28"/>
          <w:shd w:val="clear" w:color="auto" w:fill="FFFFFF"/>
          <w:lang w:eastAsia="zh-CN"/>
        </w:rPr>
        <w:t>，</w:t>
      </w:r>
      <w:r>
        <w:rPr>
          <w:rFonts w:hint="default" w:ascii="Nimbus Roman" w:hAnsi="Nimbus Roman" w:eastAsia="方正仿宋_GBK" w:cs="Nimbus Roman"/>
          <w:b w:val="0"/>
          <w:bCs/>
          <w:color w:val="0C0C0C"/>
          <w:sz w:val="32"/>
          <w:szCs w:val="28"/>
          <w:shd w:val="clear" w:color="auto" w:fill="FFFFFF"/>
        </w:rPr>
        <w:t>批复的取水水源、取水地点、水量，近3年实际用水量（依据用水统计直报系统、企业纳税水量、监测计量情况等数据）等。</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③</w:t>
      </w:r>
      <w:r>
        <w:rPr>
          <w:rFonts w:hint="eastAsia" w:ascii="Nimbus Roman" w:hAnsi="Nimbus Roman" w:eastAsia="方正仿宋_GBK" w:cs="Nimbus Roman"/>
          <w:b w:val="0"/>
          <w:bCs/>
          <w:color w:val="0C0C0C"/>
          <w:sz w:val="32"/>
          <w:szCs w:val="28"/>
          <w:shd w:val="clear" w:color="auto" w:fill="FFFFFF"/>
          <w:lang w:eastAsia="zh-CN"/>
        </w:rPr>
        <w:t>节余</w:t>
      </w:r>
      <w:r>
        <w:rPr>
          <w:rFonts w:hint="default" w:ascii="Nimbus Roman" w:hAnsi="Nimbus Roman" w:eastAsia="方正仿宋_GBK" w:cs="Nimbus Roman"/>
          <w:b w:val="0"/>
          <w:bCs/>
          <w:color w:val="0C0C0C"/>
          <w:sz w:val="32"/>
          <w:szCs w:val="28"/>
          <w:shd w:val="clear" w:color="auto" w:fill="FFFFFF"/>
        </w:rPr>
        <w:t>用水指标认定：认定</w:t>
      </w:r>
      <w:r>
        <w:rPr>
          <w:rFonts w:hint="eastAsia" w:ascii="Nimbus Roman" w:hAnsi="Nimbus Roman" w:eastAsia="方正仿宋_GBK" w:cs="Nimbus Roman"/>
          <w:b w:val="0"/>
          <w:bCs/>
          <w:color w:val="0C0C0C"/>
          <w:sz w:val="32"/>
          <w:szCs w:val="28"/>
          <w:shd w:val="clear" w:color="auto" w:fill="FFFFFF"/>
          <w:lang w:eastAsia="zh-CN"/>
        </w:rPr>
        <w:t>节余</w:t>
      </w:r>
      <w:r>
        <w:rPr>
          <w:rFonts w:hint="default" w:ascii="Nimbus Roman" w:hAnsi="Nimbus Roman" w:eastAsia="方正仿宋_GBK" w:cs="Nimbus Roman"/>
          <w:b w:val="0"/>
          <w:bCs/>
          <w:color w:val="0C0C0C"/>
          <w:sz w:val="32"/>
          <w:szCs w:val="28"/>
          <w:shd w:val="clear" w:color="auto" w:fill="FFFFFF"/>
        </w:rPr>
        <w:t>用水指标的事实和依据，</w:t>
      </w:r>
      <w:r>
        <w:rPr>
          <w:rFonts w:hint="eastAsia" w:ascii="Nimbus Roman" w:hAnsi="Nimbus Roman" w:eastAsia="方正仿宋_GBK" w:cs="Nimbus Roman"/>
          <w:b w:val="0"/>
          <w:bCs/>
          <w:color w:val="0C0C0C"/>
          <w:sz w:val="32"/>
          <w:szCs w:val="28"/>
          <w:shd w:val="clear" w:color="auto" w:fill="FFFFFF"/>
          <w:lang w:eastAsia="zh-CN"/>
        </w:rPr>
        <w:t>节余</w:t>
      </w:r>
      <w:r>
        <w:rPr>
          <w:rFonts w:hint="default" w:ascii="Nimbus Roman" w:hAnsi="Nimbus Roman" w:eastAsia="方正仿宋_GBK" w:cs="Nimbus Roman"/>
          <w:b w:val="0"/>
          <w:bCs/>
          <w:color w:val="0C0C0C"/>
          <w:sz w:val="32"/>
          <w:szCs w:val="28"/>
          <w:shd w:val="clear" w:color="auto" w:fill="FFFFFF"/>
        </w:rPr>
        <w:t>水量等。</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r>
        <w:rPr>
          <w:rFonts w:hint="default" w:ascii="Nimbus Roman" w:hAnsi="Nimbus Roman" w:eastAsia="方正仿宋_GBK" w:cs="Nimbus Roman"/>
          <w:b w:val="0"/>
          <w:bCs/>
          <w:color w:val="0C0C0C"/>
          <w:sz w:val="32"/>
          <w:szCs w:val="28"/>
          <w:shd w:val="clear" w:color="auto" w:fill="FFFFFF"/>
        </w:rPr>
        <w:t>④其他需要说明的事项。</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leftChars="0" w:firstLine="632" w:firstLineChars="200"/>
        <w:jc w:val="both"/>
        <w:textAlignment w:val="auto"/>
        <w:rPr>
          <w:rFonts w:hint="default" w:ascii="Nimbus Roman" w:hAnsi="Nimbus Roman" w:eastAsia="方正仿宋_GBK" w:cs="Nimbus Roman"/>
          <w:b w:val="0"/>
          <w:bCs/>
          <w:color w:val="0C0C0C"/>
          <w:sz w:val="32"/>
          <w:szCs w:val="28"/>
          <w:shd w:val="clear" w:color="auto" w:fill="FFFFFF"/>
        </w:rPr>
      </w:pP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636" w:firstLineChars="2100"/>
        <w:jc w:val="both"/>
        <w:textAlignment w:val="auto"/>
        <w:rPr>
          <w:rFonts w:hint="eastAsia" w:ascii="Nimbus Roman" w:hAnsi="Nimbus Roman" w:eastAsia="方正仿宋_GBK" w:cs="Nimbus Roman"/>
          <w:b w:val="0"/>
          <w:bCs/>
          <w:color w:val="0C0C0C"/>
          <w:sz w:val="32"/>
          <w:szCs w:val="28"/>
          <w:shd w:val="clear" w:color="auto" w:fill="FFFFFF"/>
          <w:lang w:eastAsia="zh-CN"/>
        </w:rPr>
      </w:pPr>
      <w:r>
        <w:rPr>
          <w:rFonts w:hint="eastAsia" w:ascii="Nimbus Roman" w:hAnsi="Nimbus Roman" w:eastAsia="方正仿宋_GBK" w:cs="Nimbus Roman"/>
          <w:b w:val="0"/>
          <w:bCs/>
          <w:color w:val="0C0C0C"/>
          <w:sz w:val="32"/>
          <w:szCs w:val="28"/>
          <w:shd w:val="clear" w:color="auto" w:fill="FFFFFF"/>
          <w:lang w:eastAsia="zh-CN"/>
        </w:rPr>
        <w:t>行政机关公章</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90" w:lineRule="exact"/>
        <w:ind w:firstLine="6636" w:firstLineChars="2100"/>
        <w:jc w:val="both"/>
        <w:textAlignment w:val="auto"/>
        <w:rPr>
          <w:rFonts w:hint="default" w:ascii="Nimbus Roman" w:hAnsi="Nimbus Roman" w:eastAsia="方正仿宋_GBK" w:cs="Nimbus Roman"/>
          <w:b w:val="0"/>
          <w:bCs/>
          <w:color w:val="0C0C0C"/>
          <w:sz w:val="32"/>
          <w:szCs w:val="28"/>
          <w:shd w:val="clear" w:color="auto" w:fill="FFFFFF"/>
          <w:lang w:val="en" w:eastAsia="zh-CN"/>
        </w:rPr>
      </w:pPr>
      <w:r>
        <w:rPr>
          <w:rFonts w:hint="eastAsia" w:ascii="Nimbus Roman" w:hAnsi="Nimbus Roman" w:eastAsia="方正仿宋_GBK" w:cs="Nimbus Roman"/>
          <w:b w:val="0"/>
          <w:bCs/>
          <w:color w:val="0C0C0C"/>
          <w:sz w:val="32"/>
          <w:szCs w:val="28"/>
          <w:shd w:val="clear" w:color="auto" w:fill="FFFFFF"/>
          <w:lang w:val="en-US" w:eastAsia="zh-CN"/>
        </w:rPr>
        <w:t xml:space="preserve">  年 月 日</w:t>
      </w:r>
    </w:p>
    <w:p>
      <w:pPr>
        <w:pStyle w:val="9"/>
        <w:widowControl/>
        <w:shd w:val="clear" w:color="auto" w:fill="FFFFFF"/>
        <w:spacing w:beforeAutospacing="0" w:afterAutospacing="0"/>
        <w:jc w:val="both"/>
        <w:rPr>
          <w:rFonts w:hint="default" w:ascii="Nimbus Roman" w:hAnsi="Nimbus Roman" w:eastAsia="方正仿宋_GBK" w:cs="Nimbus Roman"/>
          <w:b w:val="0"/>
          <w:bCs/>
          <w:color w:val="0C0C0C"/>
          <w:sz w:val="32"/>
          <w:szCs w:val="28"/>
          <w:shd w:val="clear" w:color="auto" w:fill="FFFFFF"/>
          <w:lang w:val="en-US" w:eastAsia="zh-CN"/>
        </w:rPr>
      </w:pPr>
    </w:p>
    <w:sectPr>
      <w:pgSz w:w="11906" w:h="16838"/>
      <w:pgMar w:top="2098" w:right="1531" w:bottom="1701" w:left="1531" w:header="851" w:footer="1587" w:gutter="0"/>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Nimbus Roman">
    <w:panose1 w:val="00000500000000000000"/>
    <w:charset w:val="00"/>
    <w:family w:val="auto"/>
    <w:pitch w:val="default"/>
    <w:sig w:usb0="00000287" w:usb1="00000800" w:usb2="00000000" w:usb3="00000000" w:csb0="600000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jc w:val="right"/>
      <w:rPr>
        <w:sz w:val="28"/>
      </w:rPr>
    </w:pPr>
    <w:r>
      <w:rPr>
        <w:rFonts w:hint="eastAsia"/>
        <w:sz w:val="28"/>
      </w:rPr>
      <w:t>—</w:t>
    </w: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3</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w:t>
    </w: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3</w:t>
    </w:r>
    <w:r>
      <w:rPr>
        <w:sz w:val="28"/>
      </w:rPr>
      <w:fldChar w:fldCharType="end"/>
    </w:r>
    <w:r>
      <w:rPr>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066F"/>
    <w:multiLevelType w:val="singleLevel"/>
    <w:tmpl w:val="FFFD066F"/>
    <w:lvl w:ilvl="0" w:tentative="0">
      <w:start w:val="1"/>
      <w:numFmt w:val="chineseCounting"/>
      <w:suff w:val="nothing"/>
      <w:lvlText w:val="（%1）"/>
      <w:lvlJc w:val="left"/>
      <w:rPr>
        <w:rFonts w:hint="eastAsia"/>
      </w:rPr>
    </w:lvl>
  </w:abstractNum>
  <w:abstractNum w:abstractNumId="1">
    <w:nsid w:val="25EFF087"/>
    <w:multiLevelType w:val="singleLevel"/>
    <w:tmpl w:val="25EFF087"/>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evenAndOddHeaders w:val="true"/>
  <w:drawingGridHorizontalSpacing w:val="158"/>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zOTZkYzE3NDVkODI3OGNiM2JhM2IzMWY3MmMxMzAifQ=="/>
    <w:docVar w:name="metasota_documentID" w:val="8488810869012971520"/>
  </w:docVars>
  <w:rsids>
    <w:rsidRoot w:val="00AB04C3"/>
    <w:rsid w:val="000D379F"/>
    <w:rsid w:val="001548DC"/>
    <w:rsid w:val="00174636"/>
    <w:rsid w:val="001D5A96"/>
    <w:rsid w:val="001F17E8"/>
    <w:rsid w:val="002267DB"/>
    <w:rsid w:val="0024391C"/>
    <w:rsid w:val="002476EC"/>
    <w:rsid w:val="00253F95"/>
    <w:rsid w:val="002F4266"/>
    <w:rsid w:val="003606F9"/>
    <w:rsid w:val="003A6274"/>
    <w:rsid w:val="0044796B"/>
    <w:rsid w:val="004C328D"/>
    <w:rsid w:val="004E30E6"/>
    <w:rsid w:val="004F7FB5"/>
    <w:rsid w:val="00530F50"/>
    <w:rsid w:val="005C2C97"/>
    <w:rsid w:val="005D62DB"/>
    <w:rsid w:val="006124CC"/>
    <w:rsid w:val="00631061"/>
    <w:rsid w:val="006C1B8C"/>
    <w:rsid w:val="006F3C12"/>
    <w:rsid w:val="00725A57"/>
    <w:rsid w:val="00792056"/>
    <w:rsid w:val="007D3607"/>
    <w:rsid w:val="00817941"/>
    <w:rsid w:val="00825A4E"/>
    <w:rsid w:val="008536C2"/>
    <w:rsid w:val="008727D0"/>
    <w:rsid w:val="00887979"/>
    <w:rsid w:val="008A5C3B"/>
    <w:rsid w:val="008A6BBD"/>
    <w:rsid w:val="008F2564"/>
    <w:rsid w:val="00902D84"/>
    <w:rsid w:val="00934E92"/>
    <w:rsid w:val="009D5050"/>
    <w:rsid w:val="00A2696F"/>
    <w:rsid w:val="00A9700D"/>
    <w:rsid w:val="00AB04C3"/>
    <w:rsid w:val="00AC5C84"/>
    <w:rsid w:val="00B52BB3"/>
    <w:rsid w:val="00B633A7"/>
    <w:rsid w:val="00B81732"/>
    <w:rsid w:val="00B84C9F"/>
    <w:rsid w:val="00B9536F"/>
    <w:rsid w:val="00BC37FC"/>
    <w:rsid w:val="00BD7773"/>
    <w:rsid w:val="00BE2BC5"/>
    <w:rsid w:val="00C70AB1"/>
    <w:rsid w:val="00C837CA"/>
    <w:rsid w:val="00CF5D7D"/>
    <w:rsid w:val="00D07D95"/>
    <w:rsid w:val="00D24226"/>
    <w:rsid w:val="00D24F7B"/>
    <w:rsid w:val="00E90358"/>
    <w:rsid w:val="00EE6F22"/>
    <w:rsid w:val="00F16F74"/>
    <w:rsid w:val="00F51B87"/>
    <w:rsid w:val="00FC7F94"/>
    <w:rsid w:val="01CC5EE4"/>
    <w:rsid w:val="01FB2D91"/>
    <w:rsid w:val="021D04ED"/>
    <w:rsid w:val="033A18D9"/>
    <w:rsid w:val="03C658CD"/>
    <w:rsid w:val="04736EAB"/>
    <w:rsid w:val="051D1EEA"/>
    <w:rsid w:val="055E32F7"/>
    <w:rsid w:val="06431E80"/>
    <w:rsid w:val="06986C99"/>
    <w:rsid w:val="07603077"/>
    <w:rsid w:val="086A1FB2"/>
    <w:rsid w:val="08D93B6D"/>
    <w:rsid w:val="09A90F5E"/>
    <w:rsid w:val="09CF031F"/>
    <w:rsid w:val="0A456833"/>
    <w:rsid w:val="0A5151D8"/>
    <w:rsid w:val="0B6B3B52"/>
    <w:rsid w:val="0BA378F5"/>
    <w:rsid w:val="0CA858A8"/>
    <w:rsid w:val="0DFD2A54"/>
    <w:rsid w:val="0E52151F"/>
    <w:rsid w:val="0FA67D74"/>
    <w:rsid w:val="0FBD060F"/>
    <w:rsid w:val="0FC4644C"/>
    <w:rsid w:val="107D57AF"/>
    <w:rsid w:val="113C4D29"/>
    <w:rsid w:val="121B77C5"/>
    <w:rsid w:val="13425F81"/>
    <w:rsid w:val="13867123"/>
    <w:rsid w:val="13893C35"/>
    <w:rsid w:val="140044FF"/>
    <w:rsid w:val="14AB1989"/>
    <w:rsid w:val="14E530ED"/>
    <w:rsid w:val="15056A72"/>
    <w:rsid w:val="15651759"/>
    <w:rsid w:val="174A388E"/>
    <w:rsid w:val="18935DFD"/>
    <w:rsid w:val="18AC5CCF"/>
    <w:rsid w:val="18E6774A"/>
    <w:rsid w:val="19301661"/>
    <w:rsid w:val="19965032"/>
    <w:rsid w:val="1A2E4BEE"/>
    <w:rsid w:val="1A750A6F"/>
    <w:rsid w:val="1AE17EB2"/>
    <w:rsid w:val="1BF4DB54"/>
    <w:rsid w:val="1CAB058E"/>
    <w:rsid w:val="1CE60FE4"/>
    <w:rsid w:val="1D36146E"/>
    <w:rsid w:val="1D617214"/>
    <w:rsid w:val="1D840649"/>
    <w:rsid w:val="1EC725F7"/>
    <w:rsid w:val="1EDD6FD1"/>
    <w:rsid w:val="1F6B2440"/>
    <w:rsid w:val="1F6C1BC4"/>
    <w:rsid w:val="1F8B2AE2"/>
    <w:rsid w:val="1F902377"/>
    <w:rsid w:val="1FCB2EDF"/>
    <w:rsid w:val="1FFF9B2C"/>
    <w:rsid w:val="20842211"/>
    <w:rsid w:val="20A51982"/>
    <w:rsid w:val="21036439"/>
    <w:rsid w:val="21443008"/>
    <w:rsid w:val="21C45D42"/>
    <w:rsid w:val="21C80BE9"/>
    <w:rsid w:val="2234120F"/>
    <w:rsid w:val="227930C6"/>
    <w:rsid w:val="22F4274D"/>
    <w:rsid w:val="232367C5"/>
    <w:rsid w:val="236652D6"/>
    <w:rsid w:val="238D49B3"/>
    <w:rsid w:val="23D647A0"/>
    <w:rsid w:val="23E53AA3"/>
    <w:rsid w:val="24000D47"/>
    <w:rsid w:val="241430A6"/>
    <w:rsid w:val="24310293"/>
    <w:rsid w:val="24982CAF"/>
    <w:rsid w:val="250273A3"/>
    <w:rsid w:val="255870C9"/>
    <w:rsid w:val="26C2328E"/>
    <w:rsid w:val="26E74AA2"/>
    <w:rsid w:val="278247CB"/>
    <w:rsid w:val="279B00D2"/>
    <w:rsid w:val="28943734"/>
    <w:rsid w:val="2AEA3D6D"/>
    <w:rsid w:val="2B3F3831"/>
    <w:rsid w:val="2BD55811"/>
    <w:rsid w:val="2C04518F"/>
    <w:rsid w:val="2C1B5AA1"/>
    <w:rsid w:val="2CC82C80"/>
    <w:rsid w:val="2D9F403B"/>
    <w:rsid w:val="2E971F76"/>
    <w:rsid w:val="2F5C4731"/>
    <w:rsid w:val="2FDF71FA"/>
    <w:rsid w:val="301F1C9F"/>
    <w:rsid w:val="31D125D7"/>
    <w:rsid w:val="32341F24"/>
    <w:rsid w:val="32AC2D2D"/>
    <w:rsid w:val="32E24F3D"/>
    <w:rsid w:val="32EC3456"/>
    <w:rsid w:val="3326522A"/>
    <w:rsid w:val="33327A0A"/>
    <w:rsid w:val="33AF4B9A"/>
    <w:rsid w:val="33CF2DB1"/>
    <w:rsid w:val="33D83B32"/>
    <w:rsid w:val="33ED2A73"/>
    <w:rsid w:val="345D4471"/>
    <w:rsid w:val="350D524A"/>
    <w:rsid w:val="35D00DF7"/>
    <w:rsid w:val="36637EBD"/>
    <w:rsid w:val="374E0226"/>
    <w:rsid w:val="37CDCC34"/>
    <w:rsid w:val="384A4E91"/>
    <w:rsid w:val="3A1E0383"/>
    <w:rsid w:val="3A773F37"/>
    <w:rsid w:val="3A8711B5"/>
    <w:rsid w:val="3AAC5AEB"/>
    <w:rsid w:val="3B3E6803"/>
    <w:rsid w:val="3B7B1C32"/>
    <w:rsid w:val="3BB7B693"/>
    <w:rsid w:val="3BC22D7E"/>
    <w:rsid w:val="3C177E42"/>
    <w:rsid w:val="3D3B9218"/>
    <w:rsid w:val="3D8D1BD5"/>
    <w:rsid w:val="3DDB1F86"/>
    <w:rsid w:val="3E1C5138"/>
    <w:rsid w:val="3E6C20C0"/>
    <w:rsid w:val="3E854E75"/>
    <w:rsid w:val="3EBD0E28"/>
    <w:rsid w:val="3F32042D"/>
    <w:rsid w:val="3F6A6210"/>
    <w:rsid w:val="3FD10D76"/>
    <w:rsid w:val="3FEE0001"/>
    <w:rsid w:val="3FF71BE8"/>
    <w:rsid w:val="401C5365"/>
    <w:rsid w:val="40BE01CA"/>
    <w:rsid w:val="40D37E75"/>
    <w:rsid w:val="41452699"/>
    <w:rsid w:val="43014CE6"/>
    <w:rsid w:val="439654F0"/>
    <w:rsid w:val="44896D41"/>
    <w:rsid w:val="44D21B98"/>
    <w:rsid w:val="44FA19ED"/>
    <w:rsid w:val="450A0AA9"/>
    <w:rsid w:val="453018B3"/>
    <w:rsid w:val="453F418E"/>
    <w:rsid w:val="46C329DE"/>
    <w:rsid w:val="4723522B"/>
    <w:rsid w:val="47FEEBD0"/>
    <w:rsid w:val="47FFA108"/>
    <w:rsid w:val="482F3F10"/>
    <w:rsid w:val="48F22823"/>
    <w:rsid w:val="48F90A8D"/>
    <w:rsid w:val="492C457B"/>
    <w:rsid w:val="4A201EF6"/>
    <w:rsid w:val="4AFD8722"/>
    <w:rsid w:val="4D4001B9"/>
    <w:rsid w:val="4D4619F6"/>
    <w:rsid w:val="4E0E1535"/>
    <w:rsid w:val="4E76AAFE"/>
    <w:rsid w:val="4EC87D68"/>
    <w:rsid w:val="4F587104"/>
    <w:rsid w:val="4F644633"/>
    <w:rsid w:val="4FAB86F6"/>
    <w:rsid w:val="4FDC00EC"/>
    <w:rsid w:val="4FDE760D"/>
    <w:rsid w:val="4FE8038E"/>
    <w:rsid w:val="500B08C1"/>
    <w:rsid w:val="50A47DE8"/>
    <w:rsid w:val="50DD53C7"/>
    <w:rsid w:val="512B12F3"/>
    <w:rsid w:val="51402E7D"/>
    <w:rsid w:val="51915487"/>
    <w:rsid w:val="51BA160D"/>
    <w:rsid w:val="51CB6B89"/>
    <w:rsid w:val="51D02DBD"/>
    <w:rsid w:val="523227C6"/>
    <w:rsid w:val="539648CE"/>
    <w:rsid w:val="53C454D7"/>
    <w:rsid w:val="540B1521"/>
    <w:rsid w:val="54161C73"/>
    <w:rsid w:val="54244390"/>
    <w:rsid w:val="542B3A8D"/>
    <w:rsid w:val="54AC528B"/>
    <w:rsid w:val="54CC67B6"/>
    <w:rsid w:val="5621502B"/>
    <w:rsid w:val="564B654C"/>
    <w:rsid w:val="56815ACA"/>
    <w:rsid w:val="56D22213"/>
    <w:rsid w:val="575A0477"/>
    <w:rsid w:val="578F40F6"/>
    <w:rsid w:val="57A7106F"/>
    <w:rsid w:val="57AC4DC9"/>
    <w:rsid w:val="58136BF6"/>
    <w:rsid w:val="583C1E47"/>
    <w:rsid w:val="58C125FD"/>
    <w:rsid w:val="5943350B"/>
    <w:rsid w:val="5A9166AC"/>
    <w:rsid w:val="5ABD001D"/>
    <w:rsid w:val="5AFF9DDB"/>
    <w:rsid w:val="5B8D59E1"/>
    <w:rsid w:val="5C7E5EE4"/>
    <w:rsid w:val="5CF039A9"/>
    <w:rsid w:val="5D465377"/>
    <w:rsid w:val="5DAA7FFC"/>
    <w:rsid w:val="5DB449D7"/>
    <w:rsid w:val="5DD027D6"/>
    <w:rsid w:val="5DFDE2CC"/>
    <w:rsid w:val="5ED60ECD"/>
    <w:rsid w:val="5EDA40DB"/>
    <w:rsid w:val="5EFB6B75"/>
    <w:rsid w:val="5F2BF32C"/>
    <w:rsid w:val="5F616DDA"/>
    <w:rsid w:val="5F6767FC"/>
    <w:rsid w:val="5F6E5059"/>
    <w:rsid w:val="5F856D3F"/>
    <w:rsid w:val="5FE91CBA"/>
    <w:rsid w:val="61405C10"/>
    <w:rsid w:val="6155202D"/>
    <w:rsid w:val="61625A1B"/>
    <w:rsid w:val="62CC7485"/>
    <w:rsid w:val="6370314E"/>
    <w:rsid w:val="637A3FCD"/>
    <w:rsid w:val="63936E3D"/>
    <w:rsid w:val="64132F29"/>
    <w:rsid w:val="6454481E"/>
    <w:rsid w:val="654E045D"/>
    <w:rsid w:val="654E7847"/>
    <w:rsid w:val="655D5954"/>
    <w:rsid w:val="656206A5"/>
    <w:rsid w:val="662053A4"/>
    <w:rsid w:val="66472B4E"/>
    <w:rsid w:val="6659611C"/>
    <w:rsid w:val="66F607A6"/>
    <w:rsid w:val="673B1C34"/>
    <w:rsid w:val="67FB8F9F"/>
    <w:rsid w:val="680B10C1"/>
    <w:rsid w:val="684A53BF"/>
    <w:rsid w:val="68725BBA"/>
    <w:rsid w:val="68D32A00"/>
    <w:rsid w:val="6A4C5C9E"/>
    <w:rsid w:val="6B282560"/>
    <w:rsid w:val="6B2D7C85"/>
    <w:rsid w:val="6B4EAC29"/>
    <w:rsid w:val="6BB9B05A"/>
    <w:rsid w:val="6BFF94F6"/>
    <w:rsid w:val="6CFBE6B6"/>
    <w:rsid w:val="6D036B6C"/>
    <w:rsid w:val="6D9577D6"/>
    <w:rsid w:val="6DEB1959"/>
    <w:rsid w:val="6DFB38B5"/>
    <w:rsid w:val="6EA61068"/>
    <w:rsid w:val="6F23376B"/>
    <w:rsid w:val="6F63310F"/>
    <w:rsid w:val="6F97F236"/>
    <w:rsid w:val="6FA5DFD2"/>
    <w:rsid w:val="6FEFA720"/>
    <w:rsid w:val="70613C89"/>
    <w:rsid w:val="70795447"/>
    <w:rsid w:val="70817AA5"/>
    <w:rsid w:val="710B095A"/>
    <w:rsid w:val="71665B90"/>
    <w:rsid w:val="71BFF5A1"/>
    <w:rsid w:val="725B321B"/>
    <w:rsid w:val="725D3437"/>
    <w:rsid w:val="72914E8F"/>
    <w:rsid w:val="73155B3C"/>
    <w:rsid w:val="73EF9DBD"/>
    <w:rsid w:val="73FD7BC2"/>
    <w:rsid w:val="74D627CC"/>
    <w:rsid w:val="74E53270"/>
    <w:rsid w:val="75196C85"/>
    <w:rsid w:val="75C510E6"/>
    <w:rsid w:val="75F22F20"/>
    <w:rsid w:val="76F6C001"/>
    <w:rsid w:val="7731706A"/>
    <w:rsid w:val="77721CCE"/>
    <w:rsid w:val="779A9350"/>
    <w:rsid w:val="77DF7C16"/>
    <w:rsid w:val="77DFCEBB"/>
    <w:rsid w:val="77F05C5A"/>
    <w:rsid w:val="77F2017E"/>
    <w:rsid w:val="77FADAAE"/>
    <w:rsid w:val="77FDB517"/>
    <w:rsid w:val="77FF439F"/>
    <w:rsid w:val="77FF9B48"/>
    <w:rsid w:val="783830D5"/>
    <w:rsid w:val="78523332"/>
    <w:rsid w:val="78811502"/>
    <w:rsid w:val="78C31FEA"/>
    <w:rsid w:val="78E92B21"/>
    <w:rsid w:val="78EB2633"/>
    <w:rsid w:val="792BE5C3"/>
    <w:rsid w:val="79BD40D3"/>
    <w:rsid w:val="79F301DD"/>
    <w:rsid w:val="7A2C6954"/>
    <w:rsid w:val="7ABA422C"/>
    <w:rsid w:val="7B1BD729"/>
    <w:rsid w:val="7B7CD986"/>
    <w:rsid w:val="7B98E82A"/>
    <w:rsid w:val="7BA93039"/>
    <w:rsid w:val="7BE129E3"/>
    <w:rsid w:val="7BE52498"/>
    <w:rsid w:val="7BEAA68C"/>
    <w:rsid w:val="7BFFE2AB"/>
    <w:rsid w:val="7D0947B9"/>
    <w:rsid w:val="7D7A57E5"/>
    <w:rsid w:val="7D7F3035"/>
    <w:rsid w:val="7DDD8A1B"/>
    <w:rsid w:val="7DF30BE3"/>
    <w:rsid w:val="7DFE6AEB"/>
    <w:rsid w:val="7E730A8F"/>
    <w:rsid w:val="7EF6FF21"/>
    <w:rsid w:val="7F1E46D8"/>
    <w:rsid w:val="7F572FBC"/>
    <w:rsid w:val="7F679299"/>
    <w:rsid w:val="7F7479E0"/>
    <w:rsid w:val="7F7F673F"/>
    <w:rsid w:val="7F7FAC26"/>
    <w:rsid w:val="7FB51126"/>
    <w:rsid w:val="7FBF6CBF"/>
    <w:rsid w:val="7FDF5054"/>
    <w:rsid w:val="7FEF19FA"/>
    <w:rsid w:val="7FEF7FCA"/>
    <w:rsid w:val="7FEFF37F"/>
    <w:rsid w:val="7FF07699"/>
    <w:rsid w:val="7FF28042"/>
    <w:rsid w:val="7FF797FC"/>
    <w:rsid w:val="7FF7A4A3"/>
    <w:rsid w:val="7FFDA074"/>
    <w:rsid w:val="7FFDA7CC"/>
    <w:rsid w:val="7FFF021A"/>
    <w:rsid w:val="7FFFF43A"/>
    <w:rsid w:val="8F0E1453"/>
    <w:rsid w:val="919F302F"/>
    <w:rsid w:val="95FE1B95"/>
    <w:rsid w:val="9EBFBB53"/>
    <w:rsid w:val="9F37D595"/>
    <w:rsid w:val="9F9F1525"/>
    <w:rsid w:val="A85A2581"/>
    <w:rsid w:val="A8E6824C"/>
    <w:rsid w:val="AAF7E6EA"/>
    <w:rsid w:val="ABFEF303"/>
    <w:rsid w:val="AF968685"/>
    <w:rsid w:val="BB7B9A9A"/>
    <w:rsid w:val="BBBDCDC0"/>
    <w:rsid w:val="BDFE0CC5"/>
    <w:rsid w:val="BF5BA755"/>
    <w:rsid w:val="BFCE569A"/>
    <w:rsid w:val="BFD9FEB9"/>
    <w:rsid w:val="BFDF2294"/>
    <w:rsid w:val="BFEDE1E0"/>
    <w:rsid w:val="BFFB39E1"/>
    <w:rsid w:val="BFFDF3BD"/>
    <w:rsid w:val="CFFE6300"/>
    <w:rsid w:val="D6FF12C7"/>
    <w:rsid w:val="D7499DCA"/>
    <w:rsid w:val="D7FEA7D4"/>
    <w:rsid w:val="DB1B3574"/>
    <w:rsid w:val="DB7DC486"/>
    <w:rsid w:val="DD77B392"/>
    <w:rsid w:val="DEE37BEB"/>
    <w:rsid w:val="DFF91EE7"/>
    <w:rsid w:val="DFFDC07A"/>
    <w:rsid w:val="E07F022F"/>
    <w:rsid w:val="E1BFB5A7"/>
    <w:rsid w:val="E3AFE046"/>
    <w:rsid w:val="E3D763B6"/>
    <w:rsid w:val="E7DF2589"/>
    <w:rsid w:val="E7FD7392"/>
    <w:rsid w:val="ECC9CEE7"/>
    <w:rsid w:val="ECFD757D"/>
    <w:rsid w:val="ED6716FB"/>
    <w:rsid w:val="EEF68C1B"/>
    <w:rsid w:val="EFE68144"/>
    <w:rsid w:val="EFED783E"/>
    <w:rsid w:val="EFFF4B05"/>
    <w:rsid w:val="F2B78FDE"/>
    <w:rsid w:val="F66F3DBF"/>
    <w:rsid w:val="F79F8FBD"/>
    <w:rsid w:val="F7D71A90"/>
    <w:rsid w:val="F99C30E6"/>
    <w:rsid w:val="FAD72A81"/>
    <w:rsid w:val="FBDFFB50"/>
    <w:rsid w:val="FBF3C479"/>
    <w:rsid w:val="FBF6DF7E"/>
    <w:rsid w:val="FBFFA115"/>
    <w:rsid w:val="FD331CC9"/>
    <w:rsid w:val="FD4F5DA1"/>
    <w:rsid w:val="FD7DED7C"/>
    <w:rsid w:val="FDBD41D8"/>
    <w:rsid w:val="FDE6CC9E"/>
    <w:rsid w:val="FDE94429"/>
    <w:rsid w:val="FDFF0684"/>
    <w:rsid w:val="FE77792D"/>
    <w:rsid w:val="FE8522BB"/>
    <w:rsid w:val="FEDB2A08"/>
    <w:rsid w:val="FEEF3A3D"/>
    <w:rsid w:val="FF7E93FF"/>
    <w:rsid w:val="FF7FEC00"/>
    <w:rsid w:val="FF9FA957"/>
    <w:rsid w:val="FFB4633A"/>
    <w:rsid w:val="FFCDC085"/>
    <w:rsid w:val="FFDD9676"/>
    <w:rsid w:val="FFED23A9"/>
    <w:rsid w:val="FFEF73EB"/>
    <w:rsid w:val="FFF5367E"/>
    <w:rsid w:val="FFF6CDAE"/>
    <w:rsid w:val="FFFE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14:ligatures w14:val="standardContextual"/>
    </w:rPr>
  </w:style>
  <w:style w:type="paragraph" w:styleId="3">
    <w:name w:val="heading 2"/>
    <w:basedOn w:val="1"/>
    <w:next w:val="1"/>
    <w:link w:val="18"/>
    <w:qFormat/>
    <w:uiPriority w:val="0"/>
    <w:pPr>
      <w:keepNext/>
      <w:keepLines/>
      <w:spacing w:before="50" w:beforeLines="50" w:after="50" w:afterLines="50" w:line="360" w:lineRule="auto"/>
      <w:outlineLvl w:val="1"/>
    </w:pPr>
    <w:rPr>
      <w:rFonts w:ascii="Arial" w:hAnsi="Arial" w:eastAsia="黑体"/>
      <w:szCs w:val="24"/>
      <w14:ligatures w14:val="none"/>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4">
    <w:name w:val="Document Map"/>
    <w:basedOn w:val="1"/>
    <w:link w:val="19"/>
    <w:qFormat/>
    <w:uiPriority w:val="99"/>
    <w:rPr>
      <w:rFonts w:ascii="Calibri" w:hAnsi="Calibri" w:eastAsia="宋体"/>
      <w:sz w:val="21"/>
      <w:szCs w:val="24"/>
      <w:lang w:val="zh-CN"/>
      <w14:ligatures w14:val="none"/>
    </w:rPr>
  </w:style>
  <w:style w:type="paragraph" w:styleId="5">
    <w:name w:val="annotation text"/>
    <w:basedOn w:val="1"/>
    <w:link w:val="23"/>
    <w:unhideWhenUsed/>
    <w:qFormat/>
    <w:uiPriority w:val="99"/>
    <w:pPr>
      <w:jc w:val="left"/>
    </w:pPr>
  </w:style>
  <w:style w:type="paragraph" w:styleId="6">
    <w:name w:val="Body Text"/>
    <w:basedOn w:val="1"/>
    <w:link w:val="20"/>
    <w:qFormat/>
    <w:uiPriority w:val="0"/>
    <w:pPr>
      <w:spacing w:line="360" w:lineRule="auto"/>
      <w:ind w:firstLine="420" w:firstLineChars="200"/>
    </w:pPr>
    <w:rPr>
      <w:rFonts w:ascii="仿宋_GB2312" w:hAnsi="仿宋_GB2312" w:eastAsia="仿宋_GB2312"/>
      <w:szCs w:val="24"/>
      <w14:ligatures w14:val="none"/>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eastAsia="宋体"/>
      <w:kern w:val="0"/>
      <w:sz w:val="24"/>
      <w:szCs w:val="24"/>
      <w14:ligatures w14:val="none"/>
    </w:rPr>
  </w:style>
  <w:style w:type="paragraph" w:styleId="10">
    <w:name w:val="annotation subject"/>
    <w:basedOn w:val="5"/>
    <w:next w:val="5"/>
    <w:link w:val="24"/>
    <w:semiHidden/>
    <w:unhideWhenUsed/>
    <w:qFormat/>
    <w:uiPriority w:val="99"/>
    <w:rPr>
      <w:b/>
      <w:bCs/>
    </w:rPr>
  </w:style>
  <w:style w:type="character" w:styleId="13">
    <w:name w:val="Strong"/>
    <w:basedOn w:val="12"/>
    <w:qFormat/>
    <w:uiPriority w:val="0"/>
    <w:rPr>
      <w:b/>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99"/>
    <w:rPr>
      <w:rFonts w:ascii="Times New Roman" w:hAnsi="Times New Roman" w:eastAsia="方正仿宋_GBK" w:cs="Times New Roman"/>
      <w:sz w:val="18"/>
      <w:szCs w:val="18"/>
    </w:rPr>
  </w:style>
  <w:style w:type="character" w:customStyle="1" w:styleId="17">
    <w:name w:val="页脚 字符"/>
    <w:basedOn w:val="12"/>
    <w:link w:val="7"/>
    <w:qFormat/>
    <w:uiPriority w:val="99"/>
    <w:rPr>
      <w:rFonts w:ascii="Times New Roman" w:hAnsi="Times New Roman" w:eastAsia="方正仿宋_GBK" w:cs="Times New Roman"/>
      <w:sz w:val="18"/>
      <w:szCs w:val="18"/>
    </w:rPr>
  </w:style>
  <w:style w:type="character" w:customStyle="1" w:styleId="18">
    <w:name w:val="标题 2 字符"/>
    <w:basedOn w:val="12"/>
    <w:link w:val="3"/>
    <w:qFormat/>
    <w:uiPriority w:val="0"/>
    <w:rPr>
      <w:rFonts w:ascii="Arial" w:hAnsi="Arial" w:eastAsia="黑体" w:cs="Times New Roman"/>
      <w:sz w:val="32"/>
      <w:szCs w:val="24"/>
      <w14:ligatures w14:val="none"/>
    </w:rPr>
  </w:style>
  <w:style w:type="character" w:customStyle="1" w:styleId="19">
    <w:name w:val="文档结构图 字符"/>
    <w:basedOn w:val="12"/>
    <w:link w:val="4"/>
    <w:qFormat/>
    <w:uiPriority w:val="99"/>
    <w:rPr>
      <w:rFonts w:ascii="Calibri" w:hAnsi="Calibri" w:eastAsia="宋体" w:cs="Times New Roman"/>
      <w:szCs w:val="24"/>
      <w:lang w:val="zh-CN"/>
      <w14:ligatures w14:val="none"/>
    </w:rPr>
  </w:style>
  <w:style w:type="character" w:customStyle="1" w:styleId="20">
    <w:name w:val="正文文本 字符"/>
    <w:basedOn w:val="12"/>
    <w:link w:val="6"/>
    <w:qFormat/>
    <w:uiPriority w:val="0"/>
    <w:rPr>
      <w:rFonts w:ascii="仿宋_GB2312" w:hAnsi="仿宋_GB2312" w:eastAsia="仿宋_GB2312" w:cs="Times New Roman"/>
      <w:sz w:val="32"/>
      <w:szCs w:val="24"/>
      <w14:ligatures w14:val="none"/>
    </w:rPr>
  </w:style>
  <w:style w:type="paragraph" w:customStyle="1" w:styleId="21">
    <w:name w:val="修订1"/>
    <w:hidden/>
    <w:unhideWhenUsed/>
    <w:qFormat/>
    <w:uiPriority w:val="99"/>
    <w:rPr>
      <w:rFonts w:ascii="Times New Roman" w:hAnsi="Times New Roman" w:eastAsia="方正仿宋_GBK" w:cs="Times New Roman"/>
      <w:kern w:val="2"/>
      <w:sz w:val="32"/>
      <w:szCs w:val="22"/>
      <w:lang w:val="en-US" w:eastAsia="zh-CN" w:bidi="ar-SA"/>
      <w14:ligatures w14:val="standardContextual"/>
    </w:rPr>
  </w:style>
  <w:style w:type="character" w:customStyle="1" w:styleId="22">
    <w:name w:val="cf01"/>
    <w:basedOn w:val="12"/>
    <w:qFormat/>
    <w:uiPriority w:val="0"/>
    <w:rPr>
      <w:rFonts w:hint="eastAsia" w:ascii="Microsoft YaHei UI" w:hAnsi="Microsoft YaHei UI" w:eastAsia="Microsoft YaHei UI"/>
      <w:color w:val="0C0C0C"/>
      <w:sz w:val="18"/>
      <w:szCs w:val="18"/>
    </w:rPr>
  </w:style>
  <w:style w:type="character" w:customStyle="1" w:styleId="23">
    <w:name w:val="批注文字 字符"/>
    <w:basedOn w:val="12"/>
    <w:link w:val="5"/>
    <w:qFormat/>
    <w:uiPriority w:val="99"/>
    <w:rPr>
      <w:rFonts w:ascii="Times New Roman" w:hAnsi="Times New Roman" w:eastAsia="方正仿宋_GBK" w:cs="Times New Roman"/>
      <w:kern w:val="2"/>
      <w:sz w:val="32"/>
      <w:szCs w:val="22"/>
      <w14:ligatures w14:val="standardContextual"/>
    </w:rPr>
  </w:style>
  <w:style w:type="character" w:customStyle="1" w:styleId="24">
    <w:name w:val="批注主题 字符"/>
    <w:basedOn w:val="23"/>
    <w:link w:val="10"/>
    <w:semiHidden/>
    <w:qFormat/>
    <w:uiPriority w:val="99"/>
    <w:rPr>
      <w:rFonts w:ascii="Times New Roman" w:hAnsi="Times New Roman" w:eastAsia="方正仿宋_GBK" w:cs="Times New Roman"/>
      <w:b/>
      <w:bCs/>
      <w:kern w:val="2"/>
      <w:sz w:val="32"/>
      <w:szCs w:val="22"/>
      <w14:ligatures w14:val="standardContextual"/>
    </w:rPr>
  </w:style>
  <w:style w:type="paragraph" w:customStyle="1" w:styleId="25">
    <w:name w:val="修订2"/>
    <w:hidden/>
    <w:unhideWhenUsed/>
    <w:qFormat/>
    <w:uiPriority w:val="99"/>
    <w:rPr>
      <w:rFonts w:ascii="Times New Roman" w:hAnsi="Times New Roman" w:eastAsia="方正仿宋_GBK" w:cs="Times New Roman"/>
      <w:kern w:val="2"/>
      <w:sz w:val="32"/>
      <w:szCs w:val="22"/>
      <w:lang w:val="en-US" w:eastAsia="zh-CN" w:bidi="ar-SA"/>
      <w14:ligatures w14:val="standardContextual"/>
    </w:rPr>
  </w:style>
  <w:style w:type="paragraph" w:customStyle="1" w:styleId="26">
    <w:name w:val="修订3"/>
    <w:hidden/>
    <w:unhideWhenUsed/>
    <w:qFormat/>
    <w:uiPriority w:val="99"/>
    <w:rPr>
      <w:rFonts w:ascii="Times New Roman" w:hAnsi="Times New Roman" w:eastAsia="方正仿宋_GBK" w:cs="Times New Roman"/>
      <w:kern w:val="2"/>
      <w:sz w:val="32"/>
      <w:szCs w:val="22"/>
      <w:lang w:val="en-US" w:eastAsia="zh-CN" w:bidi="ar-SA"/>
      <w14:ligatures w14:val="standardContextual"/>
    </w:rPr>
  </w:style>
  <w:style w:type="paragraph" w:customStyle="1" w:styleId="27">
    <w:name w:val="Revision"/>
    <w:hidden/>
    <w:unhideWhenUsed/>
    <w:qFormat/>
    <w:uiPriority w:val="99"/>
    <w:rPr>
      <w:rFonts w:ascii="Times New Roman" w:hAnsi="Times New Roman" w:eastAsia="方正仿宋_GBK" w:cs="Times New Roman"/>
      <w:kern w:val="2"/>
      <w:sz w:val="3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403</Words>
  <Characters>2299</Characters>
  <Lines>19</Lines>
  <Paragraphs>5</Paragraphs>
  <TotalTime>10</TotalTime>
  <ScaleCrop>false</ScaleCrop>
  <LinksUpToDate>false</LinksUpToDate>
  <CharactersWithSpaces>2697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2023-07-26T22:53:00Z</dcterms:created>
  <dc:creator>铸 周</dc:creator>
  <cp:lastModifiedBy>user</cp:lastModifiedBy>
  <cp:lastPrinted>2025-06-07T00:31:00Z</cp:lastPrinted>
  <dcterms:modified xsi:type="dcterms:W3CDTF">2025-06-06T15:36:54Z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A2CC2B4DDFE14261AB78CB76C26725F2_13</vt:lpwstr>
  </property>
</Properties>
</file>